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8C" w:rsidRDefault="00375079" w:rsidP="00E77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F3078C" w:rsidRDefault="00F3078C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078C" w:rsidRDefault="00F3078C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078C" w:rsidRDefault="00F3078C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078C" w:rsidRDefault="00F3078C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078C" w:rsidRDefault="00F3078C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078C" w:rsidRDefault="00F3078C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078C" w:rsidRDefault="00F3078C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22E" w:rsidRDefault="00F3078C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F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</w:t>
      </w:r>
      <w:r w:rsidR="00AD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становлении</w:t>
      </w: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орядк</w:t>
      </w:r>
      <w:r w:rsidR="003F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финансирования</w:t>
      </w:r>
    </w:p>
    <w:p w:rsidR="003F122E" w:rsidRDefault="003F122E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F3078C"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078C"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улучшению условий</w:t>
      </w:r>
    </w:p>
    <w:p w:rsidR="003F122E" w:rsidRDefault="00F3078C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охране труда</w:t>
      </w:r>
      <w:r w:rsidR="003F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счет средств бюджета</w:t>
      </w:r>
    </w:p>
    <w:p w:rsidR="003F122E" w:rsidRDefault="00E77D3E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Ейскоукрепленского</w:t>
      </w:r>
      <w:r w:rsidR="003F1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078C" w:rsidRPr="00F3078C">
        <w:rPr>
          <w:rFonts w:ascii="Times New Roman" w:eastAsia="Times New Roman" w:hAnsi="Times New Roman" w:cs="Times New Roman"/>
          <w:b/>
          <w:iCs/>
          <w:sz w:val="28"/>
          <w:szCs w:val="28"/>
        </w:rPr>
        <w:t>сельского поселения</w:t>
      </w:r>
    </w:p>
    <w:p w:rsidR="00DE49FA" w:rsidRPr="00F3078C" w:rsidRDefault="00F3078C" w:rsidP="007F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3078C">
        <w:rPr>
          <w:rFonts w:ascii="Times New Roman" w:eastAsia="Times New Roman" w:hAnsi="Times New Roman" w:cs="Times New Roman"/>
          <w:b/>
          <w:iCs/>
          <w:sz w:val="28"/>
          <w:szCs w:val="28"/>
        </w:rPr>
        <w:t>Щербиновского района</w:t>
      </w:r>
    </w:p>
    <w:p w:rsidR="00F3078C" w:rsidRPr="00F3078C" w:rsidRDefault="00F3078C" w:rsidP="007F4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8C" w:rsidRPr="00F3078C" w:rsidRDefault="00F3078C" w:rsidP="007F4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E3" w:rsidRPr="00EF515D" w:rsidRDefault="004B11E3" w:rsidP="007F4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225 Трудового кодекса Российской Федерации, Фед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7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003</w:t>
      </w:r>
      <w:r w:rsidR="00E7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 труда и социальной защиты Российской Федерации от 29</w:t>
      </w:r>
      <w:r w:rsidR="00E7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</w:t>
      </w:r>
      <w:r w:rsidR="00E77D3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7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E7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771н «Об утверждении Примерного перечня ежегодно реализ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работодателем мероприятий по улучшению условий и охраны труда, ли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видации или снижению уровней профессиональных рисков либо недопущению повышения их уровней»</w:t>
      </w:r>
      <w:r w:rsidR="00B0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</w:t>
      </w:r>
      <w:r w:rsidR="00E7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июня </w:t>
      </w:r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>1998</w:t>
      </w:r>
      <w:r w:rsidR="00E7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133-КЗ «Об охране труда»</w:t>
      </w:r>
      <w:r w:rsidR="00B0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Уставом </w:t>
      </w:r>
      <w:r w:rsidR="00E77D3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="00F3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F307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Щербиновского района </w:t>
      </w:r>
      <w:r w:rsidR="00E7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3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3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B11E3" w:rsidRDefault="004B11E3" w:rsidP="007F4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="00AD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финансирования мероприятий по улучшению условий и охране труда за счет средств бюджета </w:t>
      </w:r>
      <w:r w:rsidR="00E77D3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="00AD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Щербиновского района </w:t>
      </w:r>
      <w:r w:rsidR="000D3BE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Порядок)</w:t>
      </w:r>
      <w:r w:rsidR="00E77D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7E7F" w:rsidRPr="00207E7F" w:rsidRDefault="00207E7F" w:rsidP="00207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A320EE" w:rsidRPr="00A320EE" w:rsidRDefault="00207E7F" w:rsidP="00A3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66A4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32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20EE" w:rsidRPr="00A320E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настоящее постановление на официальном сайте админ</w:t>
      </w:r>
      <w:r w:rsidR="00A320EE" w:rsidRPr="00A320E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320EE" w:rsidRPr="00A320EE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 Ейскоукрепленского сельского поселения Щербиновского района.</w:t>
      </w:r>
    </w:p>
    <w:p w:rsidR="00A320EE" w:rsidRPr="00A320EE" w:rsidRDefault="00A320EE" w:rsidP="00A3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320EE">
        <w:rPr>
          <w:rFonts w:ascii="Times New Roman" w:eastAsia="Times New Roman" w:hAnsi="Times New Roman" w:cs="Times New Roman"/>
          <w:sz w:val="28"/>
          <w:szCs w:val="28"/>
          <w:lang w:eastAsia="ar-SA"/>
        </w:rPr>
        <w:t>. Официально опубликовать настоящее постановление в периодическом печатном издании «Информационный бюллетень администрации Ейскоукре</w:t>
      </w:r>
      <w:r w:rsidRPr="00A320EE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320EE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ленского сельского поселения Щербиновского района».</w:t>
      </w:r>
    </w:p>
    <w:p w:rsidR="00A320EE" w:rsidRPr="00A320EE" w:rsidRDefault="00A320EE" w:rsidP="00A3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320EE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выполнением настоящего постановления оставляю за с</w:t>
      </w:r>
      <w:r w:rsidRPr="00A320E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320EE">
        <w:rPr>
          <w:rFonts w:ascii="Times New Roman" w:eastAsia="Times New Roman" w:hAnsi="Times New Roman" w:cs="Times New Roman"/>
          <w:sz w:val="28"/>
          <w:szCs w:val="28"/>
          <w:lang w:eastAsia="ar-SA"/>
        </w:rPr>
        <w:t>бой.</w:t>
      </w:r>
    </w:p>
    <w:p w:rsidR="00A320EE" w:rsidRPr="00A320EE" w:rsidRDefault="00A320EE" w:rsidP="00A3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320EE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на следующий день после его офиц</w:t>
      </w:r>
      <w:r w:rsidRPr="00A320E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A320EE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опубликования.</w:t>
      </w:r>
    </w:p>
    <w:p w:rsidR="00A320EE" w:rsidRDefault="00A320EE" w:rsidP="00A3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0EE" w:rsidRPr="00A320EE" w:rsidRDefault="00A320EE" w:rsidP="00A3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0EE" w:rsidRPr="00A320EE" w:rsidRDefault="00A320EE" w:rsidP="00A320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20E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</w:p>
    <w:p w:rsidR="00A320EE" w:rsidRPr="00A320EE" w:rsidRDefault="00A320EE" w:rsidP="00A32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20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Ейскоукрепленского сельского поселения </w:t>
      </w:r>
    </w:p>
    <w:p w:rsidR="00A320EE" w:rsidRPr="00A320EE" w:rsidRDefault="00A320EE" w:rsidP="00A32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A320EE">
        <w:rPr>
          <w:rFonts w:ascii="Times New Roman" w:eastAsia="Times New Roman" w:hAnsi="Times New Roman" w:cs="Times New Roman"/>
          <w:sz w:val="28"/>
          <w:szCs w:val="28"/>
          <w:lang w:eastAsia="ar-SA"/>
        </w:rPr>
        <w:t>Щербиновского района                                                                      С.П. Рассолова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4500"/>
      </w:tblGrid>
      <w:tr w:rsidR="00A320EE" w:rsidRPr="00A320EE" w:rsidTr="00977B49">
        <w:trPr>
          <w:trHeight w:val="2695"/>
        </w:trPr>
        <w:tc>
          <w:tcPr>
            <w:tcW w:w="5328" w:type="dxa"/>
          </w:tcPr>
          <w:p w:rsidR="00A320EE" w:rsidRPr="00A320EE" w:rsidRDefault="00A320EE" w:rsidP="00A320EE">
            <w:pPr>
              <w:widowControl w:val="0"/>
              <w:tabs>
                <w:tab w:val="left" w:pos="851"/>
                <w:tab w:val="left" w:pos="900"/>
              </w:tabs>
              <w:snapToGrid w:val="0"/>
              <w:spacing w:after="0" w:line="240" w:lineRule="auto"/>
              <w:ind w:firstLine="851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A320EE" w:rsidRPr="00A320EE" w:rsidRDefault="00A320EE" w:rsidP="00A320EE">
            <w:pPr>
              <w:widowControl w:val="0"/>
              <w:tabs>
                <w:tab w:val="left" w:pos="9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0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A320EE" w:rsidRPr="00A320EE" w:rsidRDefault="00A320EE" w:rsidP="00A320EE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0EE" w:rsidRPr="00A320EE" w:rsidRDefault="00A320EE" w:rsidP="00A320EE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0E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</w:t>
            </w:r>
          </w:p>
          <w:p w:rsidR="00A320EE" w:rsidRPr="00A320EE" w:rsidRDefault="00A320EE" w:rsidP="00A320EE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0E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320EE" w:rsidRPr="00A320EE" w:rsidRDefault="00A320EE" w:rsidP="00A320EE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2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Ейскоукрепленского сельского </w:t>
            </w:r>
          </w:p>
          <w:p w:rsidR="00A320EE" w:rsidRPr="00A320EE" w:rsidRDefault="00A320EE" w:rsidP="00A320EE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32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поселения Щербиновского района </w:t>
            </w:r>
          </w:p>
          <w:p w:rsidR="00A320EE" w:rsidRPr="00A320EE" w:rsidRDefault="00A320EE" w:rsidP="00A320EE">
            <w:pPr>
              <w:widowControl w:val="0"/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0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____</w:t>
            </w:r>
            <w:r w:rsidRPr="00A320E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г. № ____</w:t>
            </w:r>
          </w:p>
        </w:tc>
      </w:tr>
    </w:tbl>
    <w:p w:rsidR="00A320EE" w:rsidRPr="00A320EE" w:rsidRDefault="00A320EE" w:rsidP="00A320E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75079" w:rsidRPr="004B11E3" w:rsidRDefault="00375079" w:rsidP="00375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375079" w:rsidRPr="004B11E3" w:rsidRDefault="00375079" w:rsidP="00375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мероприятий по улучшению </w:t>
      </w:r>
    </w:p>
    <w:p w:rsidR="00375079" w:rsidRPr="004B11E3" w:rsidRDefault="00375079" w:rsidP="00375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условий и охране труда за счет средств бюджета </w:t>
      </w:r>
    </w:p>
    <w:p w:rsidR="00375079" w:rsidRDefault="00E77D3E" w:rsidP="00375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Ейскоукрепленского</w:t>
      </w:r>
      <w:r w:rsidR="00375079" w:rsidRPr="003061A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375079" w:rsidRPr="003061AE" w:rsidRDefault="00375079" w:rsidP="00375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61AE">
        <w:rPr>
          <w:rFonts w:ascii="Times New Roman" w:eastAsia="Times New Roman" w:hAnsi="Times New Roman" w:cs="Times New Roman"/>
          <w:b/>
          <w:iCs/>
          <w:sz w:val="28"/>
          <w:szCs w:val="28"/>
        </w:rPr>
        <w:t>Щербиновского района</w:t>
      </w:r>
      <w:r w:rsidRPr="003061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75079" w:rsidRPr="003061AE" w:rsidRDefault="00375079" w:rsidP="0037507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финансирования мероприятий по улучшению условий и охране труда за счет средств бюджета </w:t>
      </w:r>
      <w:r w:rsidR="00E77D3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Щербиновского района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со статьей 225 Трудового кодекса Российской Фед</w:t>
      </w:r>
      <w:r w:rsidR="0028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 и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рядок финансирования мероприятий по улучшению условий и охране труда за счет средств бюджета </w:t>
      </w:r>
      <w:r w:rsidR="00E77D3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Pr="00F3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Щербиновск</w:t>
      </w:r>
      <w:r w:rsidRPr="00F319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1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="0028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поселение)</w:t>
      </w:r>
      <w:r w:rsidRPr="00EF51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муниципальные учрежд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финансируемые из средств бюджета</w:t>
      </w:r>
      <w:r w:rsidR="0028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муниципальные учреждения).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Финансирование мероприятий по улучшению условий и охране труда муниципальных учреждений осуществляется за счет средств бюджета </w:t>
      </w:r>
      <w:r w:rsidRPr="00F31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</w:t>
      </w:r>
      <w:r w:rsidRPr="00F319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добровольных взносов организаций и физических лиц, а также за счет средств внебюджетных источников.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Финансирование мероприятий по улучшению условий и охраны труда работодателями осуществляется в размере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суммы затрат на производство продукции (работ, услуг), по следующим перечням: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Перечень мероприятий по улучшению условий и охраны труда, ли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видации или снижению уровней профессиональных рисков либо недопущению повышения их уровней: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специальной оценки условий труда, выявления и оценки опасностей, оценки уровней профессиональных рисков, реализация мер, разр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ботанных по результатам их проведения;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внедрение систем (устройств) автоматического и дистанционного управления и регулирования производственным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(служебным)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оборудованием, технологическими процессами, подъемными и транспортными устройствами;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приобретение и монтаж средств сигнализации о нарушении штатного функционирования производственного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(служебного)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средств аварийной остановки, а также устройств, позволяющих исключить возникнов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ние опасных ситуаций при полном или частичном прекращении энергоснабж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последующем его восстановлении;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устройство ограждений элементов производственного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(служебного)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защищающих от воздействия движущихся частей, а также разл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тающихся предметов, включая наличие фиксаторов, блокировок, герметизир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и других элементов;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устройство новых и (или) модернизация имеющихся средств колле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защиты работников от воздействия опасных и вредных производстве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факторов;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нанесение на производственное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(служебное)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внедрение систем автоматического контроля уровней опасных и вре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производственных факторов на рабочих местах;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внедрение и (или) модернизация технических устройств и приспосо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лений, обеспечивающих защиту работников от поражения электрическим т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 других производственных коммуникаций, оборудования и сооружений;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тыми, агрессивными, легковоспламеняющимися и горючими жидкостями, и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пользуемыми в производстве;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механизация уборки производственных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(служебных)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 своевременное удаление и обезвреживание отходов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(работы)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13) модернизация оборудования (его реконструкция, замена), а также технологических процессов на рабочих местах с целью исключения или сниж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 допустимых уровней воздействия вредных и (или) опасных произво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факторов;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14) устройство новых и реконструкция имеющихся отопительных и ве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тиляционных систем в производственных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(служебных)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бытовых помещениях, тепловых и воздушных завес, аспирационных и пылегазоулавливающих уст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новок, установок дезинфекции, аэрирования, кондиционирования воздуха с ц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обеспечения теплового режима и микроклимата, чистоты воздушной среды в рабочей и обслуживаемых зонах помещений, соответствующего нормати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требованиям; </w:t>
      </w:r>
    </w:p>
    <w:p w:rsidR="00375079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16) устройство новых и (или) реконструкция имеющихся мест организ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санитарно-бытовых помещений;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17) приобретение и монтаж установок (автоматов) для обеспечения р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ботников питьевой водой, систем фильтрации (очистки) водопроводной воды;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18) обеспечение работников, занятых на работах с вредными или опа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условиями труда, а также на работах, производимых в особых темпер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19) обеспечение хранения средств индивидуальной защиты (далее - СИЗ), а также ухода за ними (своевременная химчистка, стирка, дегазация, дезактив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ция, дезинфекция, обезвреживание, обеспыливание, сушка), проведение ремо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и замена СИЗ;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20) приобретение стендов, тренажеров, наглядных материалов, научно-технической литературы для проведения инструктажей по охране труда, обуч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безопасным приемам и методам выполнения работ, оснащение кабинетов (учебных классов) по охране труда компьютерами, теле-, видео-, аудиоаппар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турой, обучающими и тестирующими программами, проведение выставок, ко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 и смотров по охране труда, тренингов, круглых столов по охране труда;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21) проведение обучения по охране труда, в том числе обучения безопа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методам и приемам выполнения работ, обучения по оказанию первой п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пострадавшим на производстве, обучения по использованию (примен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нию) средств индивидуальной защиты, инструктажей по охране труда, стаж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ровки на рабочем месте (для определенных категорий работников) и проверки знания требований охраны труда;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производственном объекте и (или) дистанционную видео- и аудио фикс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инструктажей, обучения и иных форм подготовки работников по безопа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производству работ, а также хранение результатов такой фиксации;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23) проведение обязательных предварительных и периодических мед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цинских осмотров (обследований)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диспансеризация муниципальных служ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24) оборудование по установленным нормам помещения для оказания медицинской помощи и (или) создание санитарных постов с аптечками, уко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плектованными набором медицинских изделий для оказания первой помощи;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25) устройство и содержание пешеходных дорог, тротуаров, переходов, тоннелей, галерей на территории организации в целях обеспечения безопасн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работников;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организация и проведение производственного контроля;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издание (тиражирование) инструкций, правил (стандартов) по охране труда;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28) перепланировка размещения производственного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(служебного)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дования, организация рабочих мест с целью обеспечения безопасности рабо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30) реализация мероприятий, направленных на развитие физической культуры и спорта в трудовых коллективах, в том числе: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работникам оплаты занятий спортом в клубах и секциях;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методистов и тренеров, привлекаемых к выполнению указанных меропри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тий;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медицинских осмотров показаны занятия ЛФК), включая оплату тр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методистов, тренеров, врачей-специалистов, привлекаемых к выполнению указанных мероприятий;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приобретение, содержание и обновление спортивного инвентаря;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новых и (или) реконструкция имеющихся помещений и пл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щадок для занятий спортом;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помещений для проведения физкультурных, физкультурно-оздоровительных и спортивных мероприятий. Организация и проведение спо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31) приобретение систем обеспечения безопасности работ на высоте;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работника, в соответствии с законодательством Российской Федерации;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</w:t>
      </w:r>
      <w:bookmarkStart w:id="0" w:name="_GoBack"/>
      <w:bookmarkEnd w:id="0"/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ксацию процессов производства работ.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Перечень дополнительных мероприятий по улучшению условий и охраны труда: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Расходы компенсационного характера, которые обусловлены раб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в неблагоприятных условиях труда, связанные с возмещением вреда п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страдавшим в связи с несчастными случаями на производстве и професси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нальными заболеваниями: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Дополнительные социальные гарантии и компенсации, установле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коллективным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оздоровление работника;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выплаты на компенсацию условий и охраны труда.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несут расходов на финансирование меропр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ятий по улучшению условий и охраны труда.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Планирование расходов на мероприятия по улучшению условий и охраны труда в муниципальных учреждениях, осуществляется на очередной финансовый год в следующем порядке: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казенных учреждениях - при составлении бюджетной сметы </w:t>
      </w:r>
      <w:r w:rsidR="00283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2836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3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r w:rsidR="0028367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ния; 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автономных и бюджетных учреждениях - при составлении плана ф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нансово-хозяйственной деятельности</w:t>
      </w:r>
      <w:r w:rsidR="0028367A" w:rsidRPr="0028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 </w:t>
      </w:r>
    </w:p>
    <w:p w:rsidR="00375079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Финансирование мероприятий по улучшению условий и охраны труда осуществляется:</w:t>
      </w:r>
    </w:p>
    <w:p w:rsidR="00375079" w:rsidRPr="00EF515D" w:rsidRDefault="00375079" w:rsidP="00375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казенных учреждениях - в пределах утвержденной бюджетной сметы </w:t>
      </w:r>
      <w:r w:rsidR="0028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учреждения; </w:t>
      </w:r>
    </w:p>
    <w:p w:rsidR="00375079" w:rsidRDefault="00375079" w:rsidP="003750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автономных и бюджетных учреждениях - в пределах утвержденного плана финансово-хозяйственной деятельности </w:t>
      </w:r>
      <w:r w:rsidR="0028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учреждения. </w:t>
      </w:r>
    </w:p>
    <w:p w:rsidR="00375079" w:rsidRDefault="00375079" w:rsidP="003750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079" w:rsidRDefault="00375079" w:rsidP="003750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079" w:rsidRDefault="00375079" w:rsidP="003750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079" w:rsidRDefault="0028367A" w:rsidP="0037507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75079" w:rsidRDefault="00E77D3E" w:rsidP="0037507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</w:t>
      </w:r>
      <w:r w:rsidR="0028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75079" w:rsidRPr="00EF515D" w:rsidRDefault="00375079" w:rsidP="0028367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 w:rsidR="0028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С.П. Рассол</w:t>
      </w:r>
      <w:r w:rsidR="002836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36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</w:p>
    <w:sectPr w:rsidR="00375079" w:rsidRPr="00EF515D" w:rsidSect="007F414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C6" w:rsidRDefault="00541BC6" w:rsidP="005843DB">
      <w:pPr>
        <w:spacing w:after="0" w:line="240" w:lineRule="auto"/>
      </w:pPr>
      <w:r>
        <w:separator/>
      </w:r>
    </w:p>
  </w:endnote>
  <w:endnote w:type="continuationSeparator" w:id="0">
    <w:p w:rsidR="00541BC6" w:rsidRDefault="00541BC6" w:rsidP="005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C6" w:rsidRDefault="00541BC6" w:rsidP="005843DB">
      <w:pPr>
        <w:spacing w:after="0" w:line="240" w:lineRule="auto"/>
      </w:pPr>
      <w:r>
        <w:separator/>
      </w:r>
    </w:p>
  </w:footnote>
  <w:footnote w:type="continuationSeparator" w:id="0">
    <w:p w:rsidR="00541BC6" w:rsidRDefault="00541BC6" w:rsidP="0058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86112"/>
      <w:docPartObj>
        <w:docPartGallery w:val="Page Numbers (Top of Page)"/>
        <w:docPartUnique/>
      </w:docPartObj>
    </w:sdtPr>
    <w:sdtEndPr/>
    <w:sdtContent>
      <w:p w:rsidR="005843DB" w:rsidRDefault="005843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67A">
          <w:rPr>
            <w:noProof/>
          </w:rPr>
          <w:t>6</w:t>
        </w:r>
        <w:r>
          <w:fldChar w:fldCharType="end"/>
        </w:r>
      </w:p>
    </w:sdtContent>
  </w:sdt>
  <w:p w:rsidR="005843DB" w:rsidRDefault="005843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E3"/>
    <w:rsid w:val="00017486"/>
    <w:rsid w:val="00030531"/>
    <w:rsid w:val="0003291B"/>
    <w:rsid w:val="000515EB"/>
    <w:rsid w:val="000D3BE4"/>
    <w:rsid w:val="00147FB8"/>
    <w:rsid w:val="00163896"/>
    <w:rsid w:val="0018727E"/>
    <w:rsid w:val="00207E7F"/>
    <w:rsid w:val="00282512"/>
    <w:rsid w:val="0028367A"/>
    <w:rsid w:val="002A3B5B"/>
    <w:rsid w:val="00375079"/>
    <w:rsid w:val="00375E54"/>
    <w:rsid w:val="003B7FF5"/>
    <w:rsid w:val="003F122E"/>
    <w:rsid w:val="004040D1"/>
    <w:rsid w:val="004B11E3"/>
    <w:rsid w:val="00541BC6"/>
    <w:rsid w:val="00572DB6"/>
    <w:rsid w:val="005843DB"/>
    <w:rsid w:val="005B3C03"/>
    <w:rsid w:val="00602B3F"/>
    <w:rsid w:val="00697D62"/>
    <w:rsid w:val="00734849"/>
    <w:rsid w:val="00766A46"/>
    <w:rsid w:val="007C032A"/>
    <w:rsid w:val="007F414E"/>
    <w:rsid w:val="00807B7E"/>
    <w:rsid w:val="008173AF"/>
    <w:rsid w:val="00A320EE"/>
    <w:rsid w:val="00AC50F5"/>
    <w:rsid w:val="00AC72D9"/>
    <w:rsid w:val="00AD2592"/>
    <w:rsid w:val="00AE2210"/>
    <w:rsid w:val="00B00EDD"/>
    <w:rsid w:val="00B06978"/>
    <w:rsid w:val="00B75A83"/>
    <w:rsid w:val="00C16D47"/>
    <w:rsid w:val="00C32406"/>
    <w:rsid w:val="00DE49FA"/>
    <w:rsid w:val="00E34C94"/>
    <w:rsid w:val="00E77D3E"/>
    <w:rsid w:val="00EC6F33"/>
    <w:rsid w:val="00EF515D"/>
    <w:rsid w:val="00F3078C"/>
    <w:rsid w:val="00FA77B4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List Paragraph"/>
    <w:basedOn w:val="a"/>
    <w:uiPriority w:val="34"/>
    <w:qFormat/>
    <w:rsid w:val="00207E7F"/>
    <w:pPr>
      <w:ind w:left="720"/>
      <w:contextualSpacing/>
    </w:pPr>
  </w:style>
  <w:style w:type="table" w:styleId="aa">
    <w:name w:val="Table Grid"/>
    <w:basedOn w:val="a1"/>
    <w:uiPriority w:val="39"/>
    <w:rsid w:val="0037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List Paragraph"/>
    <w:basedOn w:val="a"/>
    <w:uiPriority w:val="34"/>
    <w:qFormat/>
    <w:rsid w:val="00207E7F"/>
    <w:pPr>
      <w:ind w:left="720"/>
      <w:contextualSpacing/>
    </w:pPr>
  </w:style>
  <w:style w:type="table" w:styleId="aa">
    <w:name w:val="Table Grid"/>
    <w:basedOn w:val="a1"/>
    <w:uiPriority w:val="39"/>
    <w:rsid w:val="0037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Малаева Ксения Мацовна</dc:creator>
  <cp:lastModifiedBy>adm</cp:lastModifiedBy>
  <cp:revision>3</cp:revision>
  <cp:lastPrinted>2023-12-25T08:51:00Z</cp:lastPrinted>
  <dcterms:created xsi:type="dcterms:W3CDTF">2023-12-25T06:20:00Z</dcterms:created>
  <dcterms:modified xsi:type="dcterms:W3CDTF">2023-12-25T08:51:00Z</dcterms:modified>
</cp:coreProperties>
</file>