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A91DB2" w:rsidTr="006A7D18">
        <w:trPr>
          <w:cantSplit/>
          <w:trHeight w:val="1418"/>
        </w:trPr>
        <w:tc>
          <w:tcPr>
            <w:tcW w:w="9639" w:type="dxa"/>
            <w:gridSpan w:val="2"/>
          </w:tcPr>
          <w:p w:rsidR="00A91DB2" w:rsidRDefault="00A91DB2" w:rsidP="006A7D18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A91DB2" w:rsidTr="006A7D18">
        <w:trPr>
          <w:cantSplit/>
          <w:trHeight w:val="1474"/>
        </w:trPr>
        <w:tc>
          <w:tcPr>
            <w:tcW w:w="9639" w:type="dxa"/>
            <w:gridSpan w:val="2"/>
          </w:tcPr>
          <w:p w:rsidR="00A91DB2" w:rsidRDefault="00A91DB2" w:rsidP="006A7D18">
            <w:pPr>
              <w:jc w:val="center"/>
              <w:rPr>
                <w:b/>
                <w:bCs/>
                <w:sz w:val="2"/>
              </w:rPr>
            </w:pPr>
          </w:p>
          <w:p w:rsidR="00A91DB2" w:rsidRDefault="00A91DB2" w:rsidP="006A7D18">
            <w:pPr>
              <w:jc w:val="center"/>
              <w:rPr>
                <w:b/>
                <w:bCs/>
                <w:sz w:val="2"/>
              </w:rPr>
            </w:pPr>
          </w:p>
          <w:p w:rsidR="00A91DB2" w:rsidRDefault="00A91DB2" w:rsidP="006A7D18">
            <w:pPr>
              <w:jc w:val="center"/>
              <w:rPr>
                <w:b/>
                <w:bCs/>
                <w:sz w:val="2"/>
              </w:rPr>
            </w:pPr>
          </w:p>
          <w:p w:rsidR="00A91DB2" w:rsidRDefault="00A91DB2" w:rsidP="006A7D18">
            <w:pPr>
              <w:jc w:val="center"/>
              <w:rPr>
                <w:b/>
                <w:bCs/>
                <w:sz w:val="2"/>
              </w:rPr>
            </w:pPr>
          </w:p>
          <w:p w:rsidR="00A91DB2" w:rsidRPr="009B5EAD" w:rsidRDefault="00A91DB2" w:rsidP="006A7D18">
            <w:pPr>
              <w:pStyle w:val="1"/>
              <w:jc w:val="center"/>
              <w:rPr>
                <w:b/>
                <w:szCs w:val="28"/>
              </w:rPr>
            </w:pPr>
            <w:r w:rsidRPr="009B5EAD">
              <w:rPr>
                <w:b/>
                <w:szCs w:val="28"/>
              </w:rPr>
              <w:t>АДМИНИСТРАЦИЯ</w:t>
            </w:r>
          </w:p>
          <w:p w:rsidR="00A91DB2" w:rsidRPr="009B5EAD" w:rsidRDefault="00A91DB2" w:rsidP="006A7D18">
            <w:pPr>
              <w:pStyle w:val="1"/>
              <w:jc w:val="center"/>
              <w:rPr>
                <w:b/>
                <w:szCs w:val="28"/>
              </w:rPr>
            </w:pPr>
            <w:r w:rsidRPr="009B5EAD">
              <w:rPr>
                <w:b/>
                <w:szCs w:val="28"/>
              </w:rPr>
              <w:t>ЕЙСКОУКРЕПЛЕНСКОГО СЕЛЬСКОГО ПОСЕЛЕНИЯ</w:t>
            </w:r>
          </w:p>
          <w:p w:rsidR="00A91DB2" w:rsidRPr="009B5EAD" w:rsidRDefault="00A91DB2" w:rsidP="006A7D18">
            <w:pPr>
              <w:pStyle w:val="1"/>
              <w:jc w:val="center"/>
              <w:rPr>
                <w:b/>
                <w:szCs w:val="28"/>
              </w:rPr>
            </w:pPr>
            <w:r w:rsidRPr="009B5EAD">
              <w:rPr>
                <w:b/>
                <w:szCs w:val="28"/>
              </w:rPr>
              <w:t>ЩЕРБИНОВСКОГО РАЙОНА</w:t>
            </w:r>
          </w:p>
          <w:p w:rsidR="00A91DB2" w:rsidRDefault="00A91DB2" w:rsidP="006A7D1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A91DB2" w:rsidRPr="009B5EAD" w:rsidTr="006A7D1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A91DB2" w:rsidRPr="009B5EAD" w:rsidRDefault="00A91DB2" w:rsidP="00A91DB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19.07.2019</w:t>
            </w:r>
          </w:p>
        </w:tc>
        <w:tc>
          <w:tcPr>
            <w:tcW w:w="4820" w:type="dxa"/>
            <w:vAlign w:val="bottom"/>
          </w:tcPr>
          <w:p w:rsidR="00A91DB2" w:rsidRPr="009B5EAD" w:rsidRDefault="00A91DB2" w:rsidP="00A91D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  <w:sz w:val="28"/>
              </w:rPr>
              <w:t>№ 49</w:t>
            </w:r>
          </w:p>
        </w:tc>
      </w:tr>
      <w:tr w:rsidR="00A91DB2" w:rsidTr="006A7D18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A91DB2" w:rsidRDefault="00A91DB2" w:rsidP="006A7D18">
            <w:pPr>
              <w:jc w:val="center"/>
            </w:pPr>
            <w:r>
              <w:t>село Ейское Укрепление</w:t>
            </w:r>
          </w:p>
        </w:tc>
      </w:tr>
    </w:tbl>
    <w:p w:rsidR="00A91DB2" w:rsidRDefault="00A91DB2" w:rsidP="00A91DB2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91DB2" w:rsidRDefault="00A91DB2" w:rsidP="00A91DB2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91DB2" w:rsidRDefault="00A91DB2" w:rsidP="00A91DB2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221EC6">
        <w:rPr>
          <w:b/>
          <w:spacing w:val="2"/>
          <w:sz w:val="28"/>
          <w:szCs w:val="28"/>
        </w:rPr>
        <w:t xml:space="preserve">Об утверждении порядка выдачи согласия в письменной </w:t>
      </w:r>
    </w:p>
    <w:p w:rsidR="00A91DB2" w:rsidRPr="00221EC6" w:rsidRDefault="00A91DB2" w:rsidP="00A91DB2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221EC6">
        <w:rPr>
          <w:b/>
          <w:spacing w:val="2"/>
          <w:sz w:val="28"/>
          <w:szCs w:val="28"/>
        </w:rPr>
        <w:t>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A91DB2" w:rsidRDefault="00A91DB2" w:rsidP="00A91DB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91DB2" w:rsidRPr="00221EC6" w:rsidRDefault="00A91DB2" w:rsidP="00A91DB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91DB2" w:rsidRPr="00221EC6" w:rsidRDefault="00A91DB2" w:rsidP="00A91DB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21EC6">
        <w:rPr>
          <w:spacing w:val="2"/>
          <w:sz w:val="28"/>
          <w:szCs w:val="28"/>
        </w:rPr>
        <w:t>В соответствии с </w:t>
      </w:r>
      <w:hyperlink r:id="rId7" w:history="1">
        <w:r>
          <w:rPr>
            <w:spacing w:val="2"/>
            <w:sz w:val="28"/>
            <w:szCs w:val="28"/>
          </w:rPr>
          <w:t xml:space="preserve">Федеральным законом от </w:t>
        </w:r>
        <w:r w:rsidRPr="00221EC6">
          <w:rPr>
            <w:spacing w:val="2"/>
            <w:sz w:val="28"/>
            <w:szCs w:val="28"/>
          </w:rPr>
  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221EC6">
        <w:rPr>
          <w:spacing w:val="2"/>
          <w:sz w:val="28"/>
          <w:szCs w:val="28"/>
        </w:rPr>
        <w:t>», </w:t>
      </w:r>
      <w:hyperlink r:id="rId8" w:history="1">
        <w:r w:rsidRPr="00221EC6">
          <w:rPr>
            <w:spacing w:val="2"/>
            <w:sz w:val="28"/>
            <w:szCs w:val="28"/>
          </w:rPr>
          <w:t>Федеральным законом от 6 октября 2003 года</w:t>
        </w:r>
        <w:r>
          <w:rPr>
            <w:spacing w:val="2"/>
            <w:sz w:val="28"/>
            <w:szCs w:val="28"/>
          </w:rPr>
          <w:t xml:space="preserve">             </w:t>
        </w:r>
        <w:r w:rsidRPr="00221EC6">
          <w:rPr>
            <w:spacing w:val="2"/>
            <w:sz w:val="28"/>
            <w:szCs w:val="28"/>
          </w:rPr>
          <w:t xml:space="preserve"> № 131-ФЗ «Об общих принципах организации местного самоуправления в Российской Федерации</w:t>
        </w:r>
      </w:hyperlink>
      <w:r w:rsidRPr="00221EC6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л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 w:rsidRPr="00221EC6">
        <w:rPr>
          <w:spacing w:val="2"/>
          <w:sz w:val="28"/>
          <w:szCs w:val="28"/>
        </w:rPr>
        <w:t>ю:</w:t>
      </w:r>
    </w:p>
    <w:p w:rsidR="00A91DB2" w:rsidRDefault="00A91DB2" w:rsidP="00A91DB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21EC6">
        <w:rPr>
          <w:spacing w:val="2"/>
          <w:sz w:val="28"/>
          <w:szCs w:val="28"/>
        </w:rPr>
        <w:t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</w:t>
      </w:r>
      <w:r>
        <w:rPr>
          <w:spacing w:val="2"/>
          <w:sz w:val="28"/>
          <w:szCs w:val="28"/>
        </w:rPr>
        <w:t xml:space="preserve">, согласно </w:t>
      </w:r>
      <w:r w:rsidRPr="00221EC6">
        <w:rPr>
          <w:spacing w:val="2"/>
          <w:sz w:val="28"/>
          <w:szCs w:val="28"/>
        </w:rPr>
        <w:t>прилагается.</w:t>
      </w:r>
    </w:p>
    <w:p w:rsidR="00A91DB2" w:rsidRPr="00221EC6" w:rsidRDefault="00A91DB2" w:rsidP="00A91DB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501863">
        <w:rPr>
          <w:sz w:val="28"/>
          <w:szCs w:val="28"/>
        </w:rPr>
        <w:t>Ейскоукрепленского сельского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поселения Щербиновского района</w:t>
      </w:r>
      <w:r>
        <w:rPr>
          <w:sz w:val="28"/>
          <w:szCs w:val="28"/>
        </w:rPr>
        <w:t xml:space="preserve"> от 5 апреля 2019 года № 26 «</w:t>
      </w:r>
      <w:r w:rsidRPr="00501863">
        <w:rPr>
          <w:sz w:val="28"/>
          <w:szCs w:val="28"/>
        </w:rPr>
        <w:t>Об утверждении Порядка выдачи согласия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владельца автомобильной дороги на капитальный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ремонт, ремонт пересечений и примыканий в отношении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автомобильных дорог федерального, регионального или межмуниципального значения с автомобильными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дорогами местного значения Ейскоукрепленского сельского</w:t>
      </w:r>
      <w:r>
        <w:rPr>
          <w:sz w:val="28"/>
          <w:szCs w:val="28"/>
        </w:rPr>
        <w:t xml:space="preserve"> </w:t>
      </w:r>
      <w:r w:rsidRPr="00501863">
        <w:rPr>
          <w:sz w:val="28"/>
          <w:szCs w:val="28"/>
        </w:rPr>
        <w:t>поселения Щербиновского района</w:t>
      </w:r>
      <w:r>
        <w:rPr>
          <w:sz w:val="28"/>
          <w:szCs w:val="28"/>
        </w:rPr>
        <w:t>».</w:t>
      </w:r>
    </w:p>
    <w:p w:rsidR="00A91DB2" w:rsidRPr="00221EC6" w:rsidRDefault="00A91DB2" w:rsidP="00A91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EC6">
        <w:rPr>
          <w:sz w:val="28"/>
          <w:szCs w:val="28"/>
        </w:rPr>
        <w:t>.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A91DB2" w:rsidRPr="007A3F10" w:rsidRDefault="00A91DB2" w:rsidP="00A91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1EC6">
        <w:rPr>
          <w:sz w:val="28"/>
          <w:szCs w:val="28"/>
        </w:rPr>
        <w:t xml:space="preserve">. Опубликовать настоящее постановление в периодическом печатном </w:t>
      </w:r>
      <w:r w:rsidRPr="00221EC6">
        <w:rPr>
          <w:sz w:val="28"/>
          <w:szCs w:val="28"/>
        </w:rPr>
        <w:lastRenderedPageBreak/>
        <w:t>издании «Информационный бюллетень администрации Ейскоукрепленского сельского поселения Щербиновского ра</w:t>
      </w:r>
      <w:r w:rsidRPr="007A3F10">
        <w:rPr>
          <w:sz w:val="28"/>
          <w:szCs w:val="28"/>
        </w:rPr>
        <w:t>йона».</w:t>
      </w:r>
    </w:p>
    <w:p w:rsidR="00A91DB2" w:rsidRPr="007A3F10" w:rsidRDefault="00A91DB2" w:rsidP="00A91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3F1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91DB2" w:rsidRPr="007A3F10" w:rsidRDefault="00A91DB2" w:rsidP="00A91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3F10">
        <w:rPr>
          <w:sz w:val="28"/>
          <w:szCs w:val="28"/>
        </w:rPr>
        <w:t>. Постановление вступает в силу на следующий день со дня его официального опубликования.</w:t>
      </w:r>
    </w:p>
    <w:p w:rsidR="00A91DB2" w:rsidRPr="007A3F10" w:rsidRDefault="00A91DB2" w:rsidP="00A91DB2">
      <w:pPr>
        <w:rPr>
          <w:sz w:val="28"/>
          <w:szCs w:val="28"/>
        </w:rPr>
      </w:pPr>
    </w:p>
    <w:p w:rsidR="00A91DB2" w:rsidRDefault="00A91DB2" w:rsidP="00A91DB2">
      <w:pPr>
        <w:rPr>
          <w:sz w:val="28"/>
          <w:szCs w:val="28"/>
        </w:rPr>
      </w:pPr>
    </w:p>
    <w:p w:rsidR="00A91DB2" w:rsidRPr="007A3F10" w:rsidRDefault="00A91DB2" w:rsidP="00A91DB2">
      <w:pPr>
        <w:rPr>
          <w:sz w:val="28"/>
          <w:szCs w:val="28"/>
        </w:rPr>
      </w:pPr>
    </w:p>
    <w:p w:rsidR="00A91DB2" w:rsidRPr="007A3F10" w:rsidRDefault="00A91DB2" w:rsidP="00A91DB2">
      <w:pPr>
        <w:rPr>
          <w:sz w:val="28"/>
          <w:szCs w:val="28"/>
        </w:rPr>
      </w:pPr>
      <w:r w:rsidRPr="007A3F10">
        <w:rPr>
          <w:sz w:val="28"/>
          <w:szCs w:val="28"/>
        </w:rPr>
        <w:t>Глава</w:t>
      </w:r>
    </w:p>
    <w:p w:rsidR="00A91DB2" w:rsidRPr="007A3F10" w:rsidRDefault="00A91DB2" w:rsidP="00A91DB2">
      <w:pPr>
        <w:rPr>
          <w:sz w:val="28"/>
          <w:szCs w:val="28"/>
        </w:rPr>
      </w:pPr>
      <w:r w:rsidRPr="007A3F10">
        <w:rPr>
          <w:sz w:val="28"/>
          <w:szCs w:val="28"/>
        </w:rPr>
        <w:t xml:space="preserve">Ейскоукрепленского сельского поселения </w:t>
      </w:r>
    </w:p>
    <w:p w:rsidR="00A91DB2" w:rsidRPr="007A3F10" w:rsidRDefault="00A91DB2" w:rsidP="00A91DB2">
      <w:pPr>
        <w:rPr>
          <w:sz w:val="28"/>
          <w:szCs w:val="28"/>
        </w:rPr>
      </w:pPr>
      <w:r w:rsidRPr="007A3F10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A91DB2" w:rsidRDefault="00A91DB2" w:rsidP="00A91DB2">
      <w:pPr>
        <w:jc w:val="both"/>
      </w:pPr>
    </w:p>
    <w:p w:rsidR="00A91DB2" w:rsidRDefault="00A91DB2" w:rsidP="001F178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A91DB2" w:rsidRDefault="00A91DB2" w:rsidP="001F178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1F1781">
        <w:rPr>
          <w:sz w:val="28"/>
          <w:szCs w:val="28"/>
        </w:rPr>
        <w:t>ПРИЛОЖЕНИЕ</w:t>
      </w:r>
    </w:p>
    <w:p w:rsidR="001F1781" w:rsidRPr="001F1781" w:rsidRDefault="001F1781" w:rsidP="001F17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1F1781">
        <w:rPr>
          <w:sz w:val="28"/>
          <w:szCs w:val="28"/>
        </w:rPr>
        <w:t>УТВЕРЖДЕН</w:t>
      </w: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F1781">
        <w:rPr>
          <w:sz w:val="28"/>
          <w:szCs w:val="28"/>
        </w:rPr>
        <w:t>постановлением администрации</w:t>
      </w: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F1781">
        <w:rPr>
          <w:sz w:val="28"/>
          <w:szCs w:val="28"/>
        </w:rPr>
        <w:t>Ейскоукрепленского сельского поселения Щербиновского района</w:t>
      </w: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F1781">
        <w:rPr>
          <w:sz w:val="28"/>
          <w:szCs w:val="28"/>
        </w:rPr>
        <w:t xml:space="preserve">от </w:t>
      </w:r>
      <w:r w:rsidR="00A91DB2">
        <w:rPr>
          <w:sz w:val="28"/>
          <w:szCs w:val="28"/>
        </w:rPr>
        <w:t>19.07.2019</w:t>
      </w:r>
      <w:r w:rsidRPr="001F1781">
        <w:rPr>
          <w:sz w:val="28"/>
          <w:szCs w:val="28"/>
        </w:rPr>
        <w:t xml:space="preserve"> № </w:t>
      </w:r>
      <w:r w:rsidR="00A91DB2">
        <w:rPr>
          <w:sz w:val="28"/>
          <w:szCs w:val="28"/>
        </w:rPr>
        <w:t>49</w:t>
      </w:r>
    </w:p>
    <w:p w:rsidR="001F1781" w:rsidRDefault="001F1781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1F1781" w:rsidRDefault="001F1781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835649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>П</w:t>
      </w:r>
      <w:r w:rsidR="00835649">
        <w:rPr>
          <w:b/>
          <w:spacing w:val="2"/>
          <w:sz w:val="28"/>
          <w:szCs w:val="28"/>
        </w:rPr>
        <w:t>ОРЯДОК</w:t>
      </w:r>
    </w:p>
    <w:p w:rsidR="00835649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>выдачи согласия в письменной форме владельцем автомобильной</w:t>
      </w:r>
    </w:p>
    <w:p w:rsidR="00835649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 xml:space="preserve">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</w:t>
      </w:r>
    </w:p>
    <w:p w:rsidR="001F1781" w:rsidRPr="00480930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 xml:space="preserve">примыкания автомобильной дороги местного значения к другой автомобильной дороге, а также перечня документов, </w:t>
      </w:r>
    </w:p>
    <w:p w:rsidR="002F1F75" w:rsidRPr="00480930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>необходимых для выдачи такого согласия</w:t>
      </w:r>
    </w:p>
    <w:p w:rsidR="002F1F75" w:rsidRPr="00835649" w:rsidRDefault="002F1F75" w:rsidP="002F1F75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2F1F75" w:rsidRPr="00835649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 Общие положения</w:t>
      </w:r>
    </w:p>
    <w:p w:rsidR="00351166" w:rsidRPr="00835649" w:rsidRDefault="00351166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="00835649">
          <w:rPr>
            <w:spacing w:val="2"/>
            <w:sz w:val="28"/>
            <w:szCs w:val="28"/>
          </w:rPr>
          <w:t xml:space="preserve">Федеральным законом от </w:t>
        </w:r>
        <w:r w:rsidRPr="00835649">
          <w:rPr>
            <w:spacing w:val="2"/>
            <w:sz w:val="28"/>
            <w:szCs w:val="28"/>
          </w:rPr>
          <w:t xml:space="preserve">8 ноября 2007 </w:t>
        </w:r>
        <w:r w:rsidR="00835649" w:rsidRPr="00835649">
          <w:rPr>
            <w:spacing w:val="2"/>
            <w:sz w:val="28"/>
            <w:szCs w:val="28"/>
          </w:rPr>
          <w:t xml:space="preserve">года </w:t>
        </w:r>
        <w:r w:rsidRPr="00835649">
          <w:rPr>
            <w:spacing w:val="2"/>
            <w:sz w:val="28"/>
            <w:szCs w:val="28"/>
          </w:rPr>
          <w:t>№ 257-ФЗ</w:t>
        </w:r>
        <w:r w:rsidR="004C1DA3" w:rsidRPr="00835649">
          <w:rPr>
            <w:spacing w:val="2"/>
            <w:sz w:val="28"/>
            <w:szCs w:val="28"/>
          </w:rPr>
          <w:t>«</w:t>
        </w:r>
        <w:r w:rsidRPr="00835649">
          <w:rPr>
            <w:spacing w:val="2"/>
            <w:sz w:val="28"/>
            <w:szCs w:val="28"/>
          </w:rPr>
  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</w:t>
        </w:r>
        <w:r w:rsidRPr="00835649">
          <w:rPr>
            <w:spacing w:val="2"/>
            <w:sz w:val="28"/>
            <w:szCs w:val="28"/>
          </w:rPr>
          <w:lastRenderedPageBreak/>
          <w:t>Федерации</w:t>
        </w:r>
      </w:hyperlink>
      <w:r w:rsidR="004C1DA3" w:rsidRPr="00835649">
        <w:rPr>
          <w:spacing w:val="2"/>
          <w:sz w:val="28"/>
          <w:szCs w:val="28"/>
        </w:rPr>
        <w:t>»</w:t>
      </w:r>
      <w:r w:rsidRPr="00835649">
        <w:rPr>
          <w:spacing w:val="2"/>
          <w:sz w:val="28"/>
          <w:szCs w:val="28"/>
        </w:rPr>
        <w:t>, </w:t>
      </w:r>
      <w:hyperlink r:id="rId10" w:history="1">
        <w:r w:rsidRPr="00835649">
          <w:rPr>
            <w:spacing w:val="2"/>
            <w:sz w:val="28"/>
            <w:szCs w:val="28"/>
          </w:rPr>
          <w:t xml:space="preserve">Федеральным законом от 6 октября 2003 года № 131-ФЗ </w:t>
        </w:r>
        <w:r w:rsidR="004C1DA3" w:rsidRPr="00835649">
          <w:rPr>
            <w:spacing w:val="2"/>
            <w:sz w:val="28"/>
            <w:szCs w:val="28"/>
          </w:rPr>
          <w:t>«</w:t>
        </w:r>
        <w:r w:rsidRPr="00835649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4C1DA3" w:rsidRPr="00835649">
        <w:rPr>
          <w:spacing w:val="2"/>
          <w:sz w:val="28"/>
          <w:szCs w:val="28"/>
        </w:rPr>
        <w:t>»</w:t>
      </w:r>
      <w:r w:rsidRPr="00835649">
        <w:rPr>
          <w:spacing w:val="2"/>
          <w:sz w:val="28"/>
          <w:szCs w:val="28"/>
        </w:rPr>
        <w:t>, </w:t>
      </w:r>
      <w:hyperlink r:id="rId11" w:history="1">
        <w:r w:rsidRPr="00835649">
          <w:rPr>
            <w:spacing w:val="2"/>
            <w:sz w:val="28"/>
            <w:szCs w:val="28"/>
          </w:rPr>
          <w:t>Уставом</w:t>
        </w:r>
      </w:hyperlink>
      <w:r w:rsidR="001F1781" w:rsidRPr="00835649">
        <w:rPr>
          <w:spacing w:val="2"/>
          <w:sz w:val="28"/>
          <w:szCs w:val="28"/>
        </w:rPr>
        <w:t xml:space="preserve"> Ейскоукрепленского сельского поселения Щербиновского района</w:t>
      </w:r>
      <w:r w:rsidRPr="00835649">
        <w:rPr>
          <w:spacing w:val="2"/>
          <w:sz w:val="28"/>
          <w:szCs w:val="28"/>
        </w:rPr>
        <w:t>.</w:t>
      </w:r>
    </w:p>
    <w:p w:rsidR="001F1781" w:rsidRPr="00835649" w:rsidRDefault="002F1F75" w:rsidP="001F178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 w:rsidR="001F1781" w:rsidRPr="00835649">
        <w:rPr>
          <w:spacing w:val="2"/>
          <w:sz w:val="28"/>
          <w:szCs w:val="28"/>
        </w:rPr>
        <w:t>Ейскоукрепленского сельского поселения Щербиновского района.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1F1781" w:rsidRPr="00835649" w:rsidRDefault="002F1F75" w:rsidP="001F178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r w:rsidR="001F1781" w:rsidRPr="00835649">
        <w:rPr>
          <w:spacing w:val="2"/>
          <w:sz w:val="28"/>
          <w:szCs w:val="28"/>
        </w:rPr>
        <w:t>Ейскоукрепленского сельского поселения Щербиновского района.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1F1781" w:rsidRPr="00835649">
        <w:rPr>
          <w:spacing w:val="2"/>
          <w:sz w:val="28"/>
          <w:szCs w:val="28"/>
        </w:rPr>
        <w:t xml:space="preserve">Ейскоукрепленского сельского поселения Щербиновского района </w:t>
      </w:r>
      <w:r w:rsidRPr="00835649">
        <w:rPr>
          <w:spacing w:val="2"/>
          <w:sz w:val="28"/>
          <w:szCs w:val="28"/>
        </w:rPr>
        <w:t>(далее - Администрация).</w:t>
      </w:r>
    </w:p>
    <w:p w:rsidR="002F1F75" w:rsidRPr="00835649" w:rsidRDefault="002F1F75" w:rsidP="002F1F75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1.5.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835649">
          <w:rPr>
            <w:spacing w:val="2"/>
            <w:sz w:val="28"/>
            <w:szCs w:val="28"/>
          </w:rPr>
          <w:t>кодексом</w:t>
        </w:r>
      </w:hyperlink>
      <w:r w:rsidRPr="00835649">
        <w:rPr>
          <w:spacing w:val="2"/>
          <w:sz w:val="28"/>
          <w:szCs w:val="28"/>
        </w:rPr>
        <w:t xml:space="preserve"> Российской Федерации и Федеральным законом </w:t>
      </w:r>
      <w:hyperlink r:id="rId13" w:history="1">
        <w:r w:rsidRPr="00835649">
          <w:rPr>
            <w:spacing w:val="2"/>
            <w:sz w:val="28"/>
            <w:szCs w:val="28"/>
          </w:rPr>
          <w:t>Федеральным законом от</w:t>
        </w:r>
        <w:r w:rsidR="004C1DA3" w:rsidRPr="00835649">
          <w:rPr>
            <w:spacing w:val="2"/>
            <w:sz w:val="28"/>
            <w:szCs w:val="28"/>
          </w:rPr>
          <w:t xml:space="preserve"> </w:t>
        </w:r>
        <w:r w:rsidR="00835649">
          <w:rPr>
            <w:spacing w:val="2"/>
            <w:sz w:val="28"/>
            <w:szCs w:val="28"/>
          </w:rPr>
          <w:t xml:space="preserve">8 ноября 2007 года </w:t>
        </w:r>
        <w:r w:rsidR="004C1DA3" w:rsidRPr="00835649">
          <w:rPr>
            <w:spacing w:val="2"/>
            <w:sz w:val="28"/>
            <w:szCs w:val="28"/>
          </w:rPr>
          <w:t>№ 257-ФЗ «</w:t>
        </w:r>
        <w:r w:rsidRPr="00835649">
          <w:rPr>
            <w:spacing w:val="2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4C1DA3" w:rsidRPr="00835649">
        <w:rPr>
          <w:spacing w:val="2"/>
          <w:sz w:val="28"/>
          <w:szCs w:val="28"/>
        </w:rPr>
        <w:t>»</w:t>
      </w:r>
      <w:r w:rsidRPr="00835649">
        <w:rPr>
          <w:spacing w:val="2"/>
          <w:sz w:val="28"/>
          <w:szCs w:val="28"/>
        </w:rPr>
        <w:t>, и согласия Администрации в письменной форме.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</w:t>
      </w:r>
      <w:r w:rsidRPr="00835649">
        <w:rPr>
          <w:spacing w:val="2"/>
          <w:sz w:val="28"/>
          <w:szCs w:val="28"/>
        </w:rPr>
        <w:lastRenderedPageBreak/>
        <w:t>капитальному ремонту, ремонту указанных пересечений и примыканий и объем таких работ.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835649" w:rsidRDefault="002F1F75" w:rsidP="002F1F75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835649" w:rsidRDefault="002F1F75" w:rsidP="002F1F75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F1F75" w:rsidRPr="00835649" w:rsidRDefault="002F1F75" w:rsidP="002F1F7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>2. Порядок получения Согласия</w:t>
      </w:r>
    </w:p>
    <w:p w:rsidR="00FC19BF" w:rsidRPr="00835649" w:rsidRDefault="00FC19BF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1) пояснительной записки с указанием видов работ;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2.2. В заявлении должно быть указано: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1) для юридических лиц - наименование, организационно-правовая форма, основной государственный регистрационный номер (ОГРН), </w:t>
      </w:r>
      <w:r w:rsidRPr="00835649">
        <w:rPr>
          <w:spacing w:val="2"/>
          <w:sz w:val="28"/>
          <w:szCs w:val="28"/>
        </w:rPr>
        <w:lastRenderedPageBreak/>
        <w:t>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3) цель получения Согласия;</w:t>
      </w:r>
    </w:p>
    <w:p w:rsidR="002F1F75" w:rsidRPr="00835649" w:rsidRDefault="002F1F75" w:rsidP="00835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649">
        <w:rPr>
          <w:spacing w:val="2"/>
          <w:sz w:val="28"/>
          <w:szCs w:val="28"/>
        </w:rPr>
        <w:t xml:space="preserve">4) </w:t>
      </w:r>
      <w:r w:rsidRPr="00835649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2F1F75" w:rsidRPr="0083564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котором(ых)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8) срок, в течение которого будут осуществляться работы;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9) перечень документов, прилагаемых к заявлению;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2.3. Регистрация заявления осуществляется в течение одного рабочего дня с даты поступления заявлени</w:t>
      </w:r>
      <w:r w:rsidR="00835649">
        <w:rPr>
          <w:spacing w:val="2"/>
          <w:sz w:val="28"/>
          <w:szCs w:val="28"/>
        </w:rPr>
        <w:t>я в Администрацию</w:t>
      </w:r>
      <w:r w:rsidRPr="00835649">
        <w:rPr>
          <w:spacing w:val="2"/>
          <w:sz w:val="28"/>
          <w:szCs w:val="28"/>
        </w:rPr>
        <w:t>.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2.4. В течение пяти календарных дней</w:t>
      </w:r>
      <w:r w:rsidR="00835649">
        <w:rPr>
          <w:spacing w:val="2"/>
          <w:sz w:val="28"/>
          <w:szCs w:val="28"/>
        </w:rPr>
        <w:t>,</w:t>
      </w:r>
      <w:r w:rsidRPr="00835649">
        <w:rPr>
          <w:spacing w:val="2"/>
          <w:sz w:val="28"/>
          <w:szCs w:val="28"/>
        </w:rPr>
        <w:t xml:space="preserve"> с даты регистрации заявления</w:t>
      </w:r>
      <w:r w:rsidR="00835649">
        <w:rPr>
          <w:spacing w:val="2"/>
          <w:sz w:val="28"/>
          <w:szCs w:val="28"/>
        </w:rPr>
        <w:t>,</w:t>
      </w:r>
      <w:r w:rsidRPr="00835649">
        <w:rPr>
          <w:spacing w:val="2"/>
          <w:sz w:val="28"/>
          <w:szCs w:val="28"/>
        </w:rPr>
        <w:t xml:space="preserve"> </w:t>
      </w:r>
      <w:r w:rsidR="00835649">
        <w:rPr>
          <w:spacing w:val="2"/>
          <w:sz w:val="28"/>
          <w:szCs w:val="28"/>
        </w:rPr>
        <w:t>специалист</w:t>
      </w:r>
      <w:r w:rsidRPr="00835649">
        <w:rPr>
          <w:spacing w:val="2"/>
          <w:sz w:val="28"/>
          <w:szCs w:val="28"/>
        </w:rPr>
        <w:t xml:space="preserve">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2.5. Основаниями для отказа в выдаче Согласия являются: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lastRenderedPageBreak/>
        <w:t xml:space="preserve">2.6. В случае принятия решения о выдаче Согласия </w:t>
      </w:r>
      <w:r w:rsidR="00835649">
        <w:rPr>
          <w:spacing w:val="2"/>
          <w:sz w:val="28"/>
          <w:szCs w:val="28"/>
        </w:rPr>
        <w:t>специалист</w:t>
      </w:r>
      <w:r w:rsidRPr="00835649">
        <w:rPr>
          <w:spacing w:val="2"/>
          <w:sz w:val="28"/>
          <w:szCs w:val="28"/>
        </w:rPr>
        <w:t xml:space="preserve">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сведения о Заявителе, которому выдается Согласие;</w:t>
      </w:r>
    </w:p>
    <w:p w:rsidR="002F1F75" w:rsidRPr="00835649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5649">
        <w:rPr>
          <w:spacing w:val="2"/>
          <w:sz w:val="28"/>
          <w:szCs w:val="28"/>
        </w:rPr>
        <w:t xml:space="preserve">- </w:t>
      </w:r>
      <w:r w:rsidRPr="00835649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цель получения Согласия;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 срок действия Согласия;</w:t>
      </w:r>
    </w:p>
    <w:p w:rsidR="002F1F75" w:rsidRPr="00835649" w:rsidRDefault="00480930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-</w:t>
      </w:r>
      <w:r w:rsidR="002F1F75" w:rsidRPr="00835649">
        <w:rPr>
          <w:spacing w:val="2"/>
          <w:sz w:val="28"/>
          <w:szCs w:val="28"/>
        </w:rPr>
        <w:t xml:space="preserve">подпись главы </w:t>
      </w:r>
      <w:r w:rsidR="009142FC" w:rsidRPr="00835649">
        <w:rPr>
          <w:spacing w:val="2"/>
          <w:sz w:val="28"/>
          <w:szCs w:val="28"/>
        </w:rPr>
        <w:t xml:space="preserve">Ейскоукрепленского сельского </w:t>
      </w:r>
      <w:r w:rsidR="00835649">
        <w:rPr>
          <w:spacing w:val="2"/>
          <w:sz w:val="28"/>
          <w:szCs w:val="28"/>
        </w:rPr>
        <w:t>поселения Щербиновского района.</w:t>
      </w:r>
    </w:p>
    <w:p w:rsidR="00835649" w:rsidRDefault="00835649" w:rsidP="002F1F7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835649" w:rsidRDefault="002F1F75" w:rsidP="002F1F7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 xml:space="preserve">3. Контроль и ответственность за нарушение </w:t>
      </w:r>
    </w:p>
    <w:p w:rsidR="002F1F75" w:rsidRPr="00835649" w:rsidRDefault="002F1F75" w:rsidP="002F1F7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>настоящего Порядка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F1F75" w:rsidRPr="00835649" w:rsidRDefault="002F1F75" w:rsidP="002F1F75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3.1. Лица, осуществляющие строительство, реконструкцию, капитальный ремонт, ремонт пересечений или примыканий без предусмотренного </w:t>
      </w:r>
      <w:r w:rsidR="00835649">
        <w:rPr>
          <w:spacing w:val="2"/>
          <w:sz w:val="28"/>
          <w:szCs w:val="28"/>
        </w:rPr>
        <w:t xml:space="preserve">                       </w:t>
      </w:r>
      <w:r w:rsidRPr="00835649">
        <w:rPr>
          <w:spacing w:val="2"/>
          <w:sz w:val="28"/>
          <w:szCs w:val="28"/>
        </w:rPr>
        <w:t xml:space="preserve">пунктом 1.7 настоящего Порядка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</w:t>
      </w:r>
      <w:r w:rsidRPr="00835649">
        <w:rPr>
          <w:rFonts w:eastAsiaTheme="minorHAnsi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835649">
        <w:rPr>
          <w:spacing w:val="2"/>
          <w:sz w:val="28"/>
          <w:szCs w:val="28"/>
        </w:rPr>
        <w:t xml:space="preserve"> привести автомобильную дорогу местного значения в первоначальное состояние.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FC19BF" w:rsidRPr="00835649" w:rsidRDefault="002F1F75" w:rsidP="00FC19B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 xml:space="preserve">4. Досудебный (внесудебный) порядок обжалования </w:t>
      </w:r>
    </w:p>
    <w:p w:rsidR="00FC19BF" w:rsidRPr="00835649" w:rsidRDefault="002F1F75" w:rsidP="00FC19B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>решений и действий (бездействия) органа, уполномоченного</w:t>
      </w:r>
    </w:p>
    <w:p w:rsidR="00FC19BF" w:rsidRPr="00835649" w:rsidRDefault="002F1F75" w:rsidP="00FC19B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 xml:space="preserve"> на выдачу Согласия,</w:t>
      </w:r>
      <w:r w:rsidR="00835649">
        <w:rPr>
          <w:b/>
          <w:spacing w:val="2"/>
          <w:sz w:val="28"/>
          <w:szCs w:val="28"/>
        </w:rPr>
        <w:t xml:space="preserve"> </w:t>
      </w:r>
      <w:r w:rsidRPr="00835649">
        <w:rPr>
          <w:b/>
          <w:spacing w:val="2"/>
          <w:sz w:val="28"/>
          <w:szCs w:val="28"/>
        </w:rPr>
        <w:t>а также должностных лиц</w:t>
      </w:r>
    </w:p>
    <w:p w:rsidR="002F1F75" w:rsidRPr="00835649" w:rsidRDefault="002F1F75" w:rsidP="00FC19B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35649">
        <w:rPr>
          <w:b/>
          <w:spacing w:val="2"/>
          <w:sz w:val="28"/>
          <w:szCs w:val="28"/>
        </w:rPr>
        <w:t xml:space="preserve"> или муниципальных служащих</w:t>
      </w:r>
      <w:r w:rsidR="00835649">
        <w:rPr>
          <w:b/>
          <w:spacing w:val="2"/>
          <w:sz w:val="28"/>
          <w:szCs w:val="28"/>
        </w:rPr>
        <w:t xml:space="preserve"> Администрации</w:t>
      </w:r>
    </w:p>
    <w:p w:rsidR="002F1F75" w:rsidRPr="0083564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 w:rsidR="00835649" w:rsidRPr="00835649">
        <w:rPr>
          <w:spacing w:val="2"/>
          <w:sz w:val="28"/>
          <w:szCs w:val="28"/>
        </w:rPr>
        <w:t>Администрации</w:t>
      </w:r>
      <w:r w:rsidRPr="00835649">
        <w:rPr>
          <w:spacing w:val="2"/>
          <w:sz w:val="28"/>
          <w:szCs w:val="28"/>
        </w:rPr>
        <w:t xml:space="preserve"> в информационно-телекоммуникационной сети «Интернет» (</w:t>
      </w:r>
      <w:hyperlink r:id="rId14" w:history="1">
        <w:r w:rsidR="00835649" w:rsidRPr="00835649">
          <w:rPr>
            <w:rStyle w:val="a5"/>
            <w:color w:val="auto"/>
            <w:sz w:val="28"/>
            <w:szCs w:val="28"/>
            <w:u w:val="none"/>
          </w:rPr>
          <w:t>https://eu-sp.ru</w:t>
        </w:r>
      </w:hyperlink>
      <w:r w:rsidRPr="00835649">
        <w:rPr>
          <w:spacing w:val="2"/>
          <w:sz w:val="28"/>
          <w:szCs w:val="28"/>
        </w:rPr>
        <w:t>).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lastRenderedPageBreak/>
        <w:t>4.3. Прием жалоб осуществляется Администрацией по адресу:</w:t>
      </w:r>
      <w:r w:rsidR="00C666F9" w:rsidRPr="00835649">
        <w:rPr>
          <w:spacing w:val="2"/>
          <w:sz w:val="28"/>
          <w:szCs w:val="28"/>
        </w:rPr>
        <w:t xml:space="preserve"> Краснодарский край, Щербиновский район, село Ейское Укрепление, улица Суворова,12,</w:t>
      </w:r>
      <w:r w:rsidRPr="00835649">
        <w:rPr>
          <w:spacing w:val="2"/>
          <w:sz w:val="28"/>
          <w:szCs w:val="28"/>
        </w:rPr>
        <w:t xml:space="preserve"> в рабочие дни: </w:t>
      </w:r>
      <w:r w:rsidR="00835649">
        <w:rPr>
          <w:spacing w:val="2"/>
          <w:sz w:val="28"/>
          <w:szCs w:val="28"/>
        </w:rPr>
        <w:t>п</w:t>
      </w:r>
      <w:r w:rsidR="00C666F9" w:rsidRPr="00835649">
        <w:rPr>
          <w:spacing w:val="2"/>
          <w:sz w:val="28"/>
          <w:szCs w:val="28"/>
        </w:rPr>
        <w:t xml:space="preserve">онедельник - пятница </w:t>
      </w:r>
      <w:r w:rsidRPr="00835649">
        <w:rPr>
          <w:spacing w:val="2"/>
          <w:sz w:val="28"/>
          <w:szCs w:val="28"/>
        </w:rPr>
        <w:t xml:space="preserve">с </w:t>
      </w:r>
      <w:r w:rsidR="00C666F9" w:rsidRPr="00835649">
        <w:rPr>
          <w:spacing w:val="2"/>
          <w:sz w:val="28"/>
          <w:szCs w:val="28"/>
        </w:rPr>
        <w:t xml:space="preserve">8.00 </w:t>
      </w:r>
      <w:r w:rsidRPr="00835649">
        <w:rPr>
          <w:spacing w:val="2"/>
          <w:sz w:val="28"/>
          <w:szCs w:val="28"/>
        </w:rPr>
        <w:t xml:space="preserve">до </w:t>
      </w:r>
      <w:r w:rsidR="00C666F9" w:rsidRPr="00835649">
        <w:rPr>
          <w:spacing w:val="2"/>
          <w:sz w:val="28"/>
          <w:szCs w:val="28"/>
        </w:rPr>
        <w:t>16.00</w:t>
      </w:r>
      <w:r w:rsidR="00122980" w:rsidRPr="00835649">
        <w:rPr>
          <w:spacing w:val="2"/>
          <w:sz w:val="28"/>
          <w:szCs w:val="28"/>
        </w:rPr>
        <w:t>; перерыв с 12.00 до 13.00</w:t>
      </w:r>
      <w:r w:rsidR="00125D8E">
        <w:rPr>
          <w:spacing w:val="2"/>
          <w:sz w:val="28"/>
          <w:szCs w:val="28"/>
        </w:rPr>
        <w:t>;</w:t>
      </w:r>
      <w:r w:rsidR="009142FC" w:rsidRPr="00835649">
        <w:rPr>
          <w:spacing w:val="2"/>
          <w:sz w:val="28"/>
          <w:szCs w:val="28"/>
        </w:rPr>
        <w:t xml:space="preserve"> e-mail:</w:t>
      </w:r>
      <w:r w:rsidR="00835649">
        <w:rPr>
          <w:spacing w:val="2"/>
          <w:sz w:val="28"/>
          <w:szCs w:val="28"/>
        </w:rPr>
        <w:t xml:space="preserve"> </w:t>
      </w:r>
      <w:r w:rsidR="009142FC" w:rsidRPr="00835649">
        <w:rPr>
          <w:sz w:val="28"/>
          <w:szCs w:val="28"/>
        </w:rPr>
        <w:t>eusp_@mail.ru</w:t>
      </w:r>
    </w:p>
    <w:p w:rsidR="002F1F75" w:rsidRPr="00835649" w:rsidRDefault="002F1F75" w:rsidP="008356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666F9" w:rsidRPr="00835649" w:rsidRDefault="00C666F9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666F9" w:rsidRPr="00835649" w:rsidRDefault="00C666F9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666F9" w:rsidRPr="00835649" w:rsidRDefault="00C666F9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666F9" w:rsidRPr="00835649" w:rsidRDefault="00C666F9" w:rsidP="00C666F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 xml:space="preserve">Глава </w:t>
      </w:r>
      <w:bookmarkStart w:id="0" w:name="_GoBack"/>
      <w:bookmarkEnd w:id="0"/>
    </w:p>
    <w:p w:rsidR="00C666F9" w:rsidRPr="00835649" w:rsidRDefault="00C666F9" w:rsidP="00C666F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Ейскоукрепленского сельского поселения</w:t>
      </w:r>
    </w:p>
    <w:p w:rsidR="00C666F9" w:rsidRPr="00835649" w:rsidRDefault="00C666F9" w:rsidP="00C666F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835649">
        <w:rPr>
          <w:spacing w:val="2"/>
          <w:sz w:val="28"/>
          <w:szCs w:val="28"/>
        </w:rPr>
        <w:t>Щербиновского района                                                                     А.А. Колосов</w:t>
      </w:r>
    </w:p>
    <w:p w:rsidR="002F1F75" w:rsidRPr="00835649" w:rsidRDefault="002F1F75" w:rsidP="00C666F9"/>
    <w:p w:rsidR="00334EFD" w:rsidRPr="00835649" w:rsidRDefault="00334EFD"/>
    <w:sectPr w:rsidR="00334EFD" w:rsidRPr="00835649" w:rsidSect="00835649"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4D" w:rsidRDefault="00A0274D" w:rsidP="002C21D6">
      <w:r>
        <w:separator/>
      </w:r>
    </w:p>
  </w:endnote>
  <w:endnote w:type="continuationSeparator" w:id="1">
    <w:p w:rsidR="00A0274D" w:rsidRDefault="00A0274D" w:rsidP="002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4D" w:rsidRDefault="00A0274D" w:rsidP="002C21D6">
      <w:r>
        <w:separator/>
      </w:r>
    </w:p>
  </w:footnote>
  <w:footnote w:type="continuationSeparator" w:id="1">
    <w:p w:rsidR="00A0274D" w:rsidRDefault="00A0274D" w:rsidP="002C2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2980"/>
    <w:rsid w:val="001238FE"/>
    <w:rsid w:val="00123B3E"/>
    <w:rsid w:val="00123B61"/>
    <w:rsid w:val="0012408F"/>
    <w:rsid w:val="001246C1"/>
    <w:rsid w:val="00125D8E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781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EC6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44D7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765BB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6E6C"/>
    <w:rsid w:val="002D74B8"/>
    <w:rsid w:val="002D7B0D"/>
    <w:rsid w:val="002E104C"/>
    <w:rsid w:val="002E165E"/>
    <w:rsid w:val="002E1742"/>
    <w:rsid w:val="002E1839"/>
    <w:rsid w:val="002E23D5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16D5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166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13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0930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1DA3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1550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32C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3F10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649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1CA6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42FC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74D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1DB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07F9F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66F9"/>
    <w:rsid w:val="00C66940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2D8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0F14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561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1B2C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9BF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EC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511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1E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1E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1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https://eu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adm</cp:lastModifiedBy>
  <cp:revision>2</cp:revision>
  <cp:lastPrinted>2019-07-17T13:39:00Z</cp:lastPrinted>
  <dcterms:created xsi:type="dcterms:W3CDTF">2019-07-23T09:01:00Z</dcterms:created>
  <dcterms:modified xsi:type="dcterms:W3CDTF">2019-07-23T09:01:00Z</dcterms:modified>
</cp:coreProperties>
</file>