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Layout w:type="fixed"/>
        <w:tblCellMar>
          <w:left w:w="0" w:type="dxa"/>
          <w:right w:w="0" w:type="dxa"/>
        </w:tblCellMar>
        <w:tblLook w:val="04A0" w:firstRow="1" w:lastRow="0" w:firstColumn="1" w:lastColumn="0" w:noHBand="0" w:noVBand="1"/>
      </w:tblPr>
      <w:tblGrid>
        <w:gridCol w:w="4820"/>
        <w:gridCol w:w="4819"/>
        <w:gridCol w:w="6"/>
      </w:tblGrid>
      <w:tr w:rsidR="007F0181" w:rsidRPr="007F0181" w:rsidTr="007F0181">
        <w:trPr>
          <w:cantSplit/>
          <w:trHeight w:val="1418"/>
        </w:trPr>
        <w:tc>
          <w:tcPr>
            <w:tcW w:w="9645" w:type="dxa"/>
            <w:gridSpan w:val="3"/>
            <w:hideMark/>
          </w:tcPr>
          <w:p w:rsidR="007F0181" w:rsidRPr="007F0181" w:rsidRDefault="007F0181" w:rsidP="007F0181">
            <w:pPr>
              <w:tabs>
                <w:tab w:val="center" w:pos="4812"/>
                <w:tab w:val="left" w:pos="5773"/>
              </w:tabs>
              <w:spacing w:after="0" w:line="240" w:lineRule="auto"/>
              <w:rPr>
                <w:rFonts w:ascii="Times New Roman" w:eastAsia="Times New Roman" w:hAnsi="Times New Roman" w:cs="Times New Roman"/>
                <w:sz w:val="24"/>
                <w:szCs w:val="24"/>
                <w:lang w:eastAsia="ru-RU"/>
              </w:rPr>
            </w:pPr>
            <w:r w:rsidRPr="007F0181">
              <w:rPr>
                <w:rFonts w:ascii="Times New Roman" w:eastAsia="Times New Roman" w:hAnsi="Times New Roman" w:cs="Times New Roman"/>
                <w:sz w:val="24"/>
                <w:szCs w:val="24"/>
                <w:lang w:eastAsia="ru-RU"/>
              </w:rPr>
              <w:tab/>
            </w:r>
            <w:r w:rsidRPr="007F0181">
              <w:rPr>
                <w:rFonts w:ascii="Times New Roman" w:eastAsia="Times New Roman" w:hAnsi="Times New Roman" w:cs="Times New Roman"/>
                <w:noProof/>
                <w:sz w:val="24"/>
                <w:szCs w:val="24"/>
                <w:lang w:eastAsia="ru-RU"/>
              </w:rPr>
              <w:drawing>
                <wp:inline distT="0" distB="0" distL="0" distR="0" wp14:anchorId="0652B2F0" wp14:editId="66D28F3B">
                  <wp:extent cx="723900" cy="895350"/>
                  <wp:effectExtent l="0" t="0" r="0" b="0"/>
                  <wp:docPr id="2"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йскоукрепленское СП_гц"/>
                          <pic:cNvPicPr>
                            <a:picLocks noChangeAspect="1" noChangeArrowheads="1"/>
                          </pic:cNvPicPr>
                        </pic:nvPicPr>
                        <pic:blipFill>
                          <a:blip r:embed="rId8" cstate="print">
                            <a:extLst>
                              <a:ext uri="{28A0092B-C50C-407E-A947-70E740481C1C}">
                                <a14:useLocalDpi xmlns:a14="http://schemas.microsoft.com/office/drawing/2010/main" val="0"/>
                              </a:ext>
                            </a:extLst>
                          </a:blip>
                          <a:srcRect l="20120" t="29503" r="25226" b="22363"/>
                          <a:stretch>
                            <a:fillRect/>
                          </a:stretch>
                        </pic:blipFill>
                        <pic:spPr bwMode="auto">
                          <a:xfrm>
                            <a:off x="0" y="0"/>
                            <a:ext cx="723900" cy="895350"/>
                          </a:xfrm>
                          <a:prstGeom prst="rect">
                            <a:avLst/>
                          </a:prstGeom>
                          <a:noFill/>
                          <a:ln>
                            <a:noFill/>
                          </a:ln>
                        </pic:spPr>
                      </pic:pic>
                    </a:graphicData>
                  </a:graphic>
                </wp:inline>
              </w:drawing>
            </w:r>
            <w:r w:rsidRPr="007F0181">
              <w:rPr>
                <w:rFonts w:ascii="Times New Roman" w:eastAsia="Times New Roman" w:hAnsi="Times New Roman" w:cs="Times New Roman"/>
                <w:sz w:val="24"/>
                <w:szCs w:val="24"/>
                <w:lang w:eastAsia="ru-RU"/>
              </w:rPr>
              <w:tab/>
            </w:r>
          </w:p>
        </w:tc>
      </w:tr>
      <w:tr w:rsidR="007F0181" w:rsidRPr="007F0181" w:rsidTr="007F0181">
        <w:trPr>
          <w:cantSplit/>
          <w:trHeight w:val="1844"/>
        </w:trPr>
        <w:tc>
          <w:tcPr>
            <w:tcW w:w="9645" w:type="dxa"/>
            <w:gridSpan w:val="3"/>
          </w:tcPr>
          <w:p w:rsidR="007F0181" w:rsidRPr="007F0181" w:rsidRDefault="007F0181" w:rsidP="007F0181">
            <w:pPr>
              <w:spacing w:after="0" w:line="240" w:lineRule="auto"/>
              <w:jc w:val="center"/>
              <w:rPr>
                <w:rFonts w:ascii="Times New Roman" w:eastAsia="Times New Roman" w:hAnsi="Times New Roman" w:cs="Times New Roman"/>
                <w:b/>
                <w:bCs/>
                <w:sz w:val="2"/>
                <w:szCs w:val="24"/>
                <w:lang w:eastAsia="ru-RU"/>
              </w:rPr>
            </w:pPr>
          </w:p>
          <w:p w:rsidR="007F0181" w:rsidRPr="007F0181" w:rsidRDefault="007F0181" w:rsidP="007F0181">
            <w:pPr>
              <w:keepNext/>
              <w:spacing w:after="0" w:line="240" w:lineRule="auto"/>
              <w:jc w:val="center"/>
              <w:outlineLvl w:val="0"/>
              <w:rPr>
                <w:rFonts w:ascii="Times New Roman" w:eastAsia="Times New Roman" w:hAnsi="Times New Roman" w:cs="Times New Roman"/>
                <w:b/>
                <w:sz w:val="28"/>
                <w:szCs w:val="28"/>
                <w:lang w:eastAsia="ru-RU"/>
              </w:rPr>
            </w:pPr>
            <w:r w:rsidRPr="007F0181">
              <w:rPr>
                <w:rFonts w:ascii="Times New Roman" w:eastAsia="Times New Roman" w:hAnsi="Times New Roman" w:cs="Times New Roman"/>
                <w:b/>
                <w:sz w:val="28"/>
                <w:szCs w:val="28"/>
                <w:lang w:eastAsia="ru-RU"/>
              </w:rPr>
              <w:t xml:space="preserve">СОВЕТ ЕЙСКОУКРЕПЛЕНСКОГО СЕЛЬСКОГО ПОСЕЛЕНИЯ </w:t>
            </w:r>
          </w:p>
          <w:p w:rsidR="007F0181" w:rsidRPr="007F0181" w:rsidRDefault="007F0181" w:rsidP="007F0181">
            <w:pPr>
              <w:keepNext/>
              <w:spacing w:after="0" w:line="240" w:lineRule="auto"/>
              <w:jc w:val="center"/>
              <w:outlineLvl w:val="0"/>
              <w:rPr>
                <w:rFonts w:ascii="Times New Roman" w:eastAsia="Times New Roman" w:hAnsi="Times New Roman" w:cs="Times New Roman"/>
                <w:b/>
                <w:sz w:val="28"/>
                <w:szCs w:val="28"/>
                <w:lang w:eastAsia="ru-RU"/>
              </w:rPr>
            </w:pPr>
            <w:r w:rsidRPr="007F0181">
              <w:rPr>
                <w:rFonts w:ascii="Times New Roman" w:eastAsia="Times New Roman" w:hAnsi="Times New Roman" w:cs="Times New Roman"/>
                <w:b/>
                <w:sz w:val="28"/>
                <w:szCs w:val="28"/>
                <w:lang w:eastAsia="ru-RU"/>
              </w:rPr>
              <w:t>ЩЕРБИНОВСКОГО РАЙОНА ЧЕТВЕРТОГО СОЗЫВА</w:t>
            </w:r>
          </w:p>
          <w:p w:rsidR="007F0181" w:rsidRPr="007F0181" w:rsidRDefault="007F0181" w:rsidP="007F0181">
            <w:pPr>
              <w:spacing w:after="0" w:line="240" w:lineRule="auto"/>
              <w:jc w:val="center"/>
              <w:rPr>
                <w:rFonts w:ascii="Times New Roman" w:eastAsia="Times New Roman" w:hAnsi="Times New Roman" w:cs="Times New Roman"/>
                <w:b/>
                <w:sz w:val="28"/>
                <w:szCs w:val="24"/>
                <w:lang w:eastAsia="ru-RU"/>
              </w:rPr>
            </w:pPr>
            <w:r w:rsidRPr="007F0181">
              <w:rPr>
                <w:rFonts w:ascii="Times New Roman" w:eastAsia="Times New Roman" w:hAnsi="Times New Roman" w:cs="Times New Roman"/>
                <w:b/>
                <w:sz w:val="28"/>
                <w:szCs w:val="24"/>
                <w:lang w:eastAsia="ru-RU"/>
              </w:rPr>
              <w:t>ВОСЕМНАДЦАТАЯ  СЕССИЯ</w:t>
            </w:r>
          </w:p>
          <w:p w:rsidR="007F0181" w:rsidRPr="007F0181" w:rsidRDefault="007F0181" w:rsidP="007F0181">
            <w:pPr>
              <w:spacing w:after="0" w:line="240" w:lineRule="auto"/>
              <w:jc w:val="center"/>
              <w:rPr>
                <w:rFonts w:ascii="Times New Roman" w:eastAsia="Times New Roman" w:hAnsi="Times New Roman" w:cs="Times New Roman"/>
                <w:sz w:val="28"/>
                <w:szCs w:val="24"/>
                <w:lang w:eastAsia="ru-RU"/>
              </w:rPr>
            </w:pPr>
          </w:p>
          <w:p w:rsidR="007F0181" w:rsidRPr="007F0181" w:rsidRDefault="007F0181" w:rsidP="007F0181">
            <w:pPr>
              <w:spacing w:after="0" w:line="240" w:lineRule="auto"/>
              <w:jc w:val="center"/>
              <w:rPr>
                <w:rFonts w:ascii="Times New Roman" w:eastAsia="Times New Roman" w:hAnsi="Times New Roman" w:cs="Times New Roman"/>
                <w:b/>
                <w:sz w:val="32"/>
                <w:szCs w:val="32"/>
                <w:lang w:eastAsia="ru-RU"/>
              </w:rPr>
            </w:pPr>
            <w:r w:rsidRPr="007F0181">
              <w:rPr>
                <w:rFonts w:ascii="Times New Roman" w:eastAsia="Times New Roman" w:hAnsi="Times New Roman" w:cs="Times New Roman"/>
                <w:b/>
                <w:sz w:val="32"/>
                <w:szCs w:val="32"/>
                <w:lang w:eastAsia="ru-RU"/>
              </w:rPr>
              <w:t>РЕШЕНИЕ</w:t>
            </w:r>
          </w:p>
        </w:tc>
      </w:tr>
      <w:tr w:rsidR="007F0181" w:rsidRPr="007F0181" w:rsidTr="007F0181">
        <w:trPr>
          <w:cantSplit/>
          <w:trHeight w:hRule="exact" w:val="340"/>
        </w:trPr>
        <w:tc>
          <w:tcPr>
            <w:tcW w:w="4820" w:type="dxa"/>
            <w:vAlign w:val="bottom"/>
            <w:hideMark/>
          </w:tcPr>
          <w:p w:rsidR="007F0181" w:rsidRPr="007F0181" w:rsidRDefault="007F0181" w:rsidP="007F0181">
            <w:pPr>
              <w:spacing w:after="0" w:line="240" w:lineRule="auto"/>
              <w:rPr>
                <w:rFonts w:ascii="Times New Roman" w:eastAsia="Times New Roman" w:hAnsi="Times New Roman" w:cs="Times New Roman"/>
                <w:b/>
                <w:bCs/>
                <w:sz w:val="28"/>
                <w:szCs w:val="24"/>
                <w:lang w:eastAsia="ru-RU"/>
              </w:rPr>
            </w:pPr>
            <w:r w:rsidRPr="007F0181">
              <w:rPr>
                <w:rFonts w:ascii="Times New Roman" w:eastAsia="Times New Roman" w:hAnsi="Times New Roman" w:cs="Times New Roman"/>
                <w:b/>
                <w:bCs/>
                <w:sz w:val="28"/>
                <w:szCs w:val="24"/>
                <w:lang w:eastAsia="ru-RU"/>
              </w:rPr>
              <w:t>от 12.11.2020</w:t>
            </w:r>
          </w:p>
        </w:tc>
        <w:tc>
          <w:tcPr>
            <w:tcW w:w="4825" w:type="dxa"/>
            <w:gridSpan w:val="2"/>
            <w:vAlign w:val="bottom"/>
            <w:hideMark/>
          </w:tcPr>
          <w:p w:rsidR="007F0181" w:rsidRPr="007F0181" w:rsidRDefault="007F0181" w:rsidP="007F0181">
            <w:pPr>
              <w:spacing w:after="0" w:line="240" w:lineRule="auto"/>
              <w:jc w:val="center"/>
              <w:rPr>
                <w:rFonts w:ascii="Times New Roman" w:eastAsia="Times New Roman" w:hAnsi="Times New Roman" w:cs="Times New Roman"/>
                <w:b/>
                <w:bCs/>
                <w:sz w:val="28"/>
                <w:szCs w:val="24"/>
                <w:lang w:eastAsia="ru-RU"/>
              </w:rPr>
            </w:pPr>
            <w:r w:rsidRPr="007F0181">
              <w:rPr>
                <w:rFonts w:ascii="Times New Roman" w:eastAsia="Times New Roman" w:hAnsi="Times New Roman" w:cs="Times New Roman"/>
                <w:b/>
                <w:bCs/>
                <w:sz w:val="24"/>
                <w:szCs w:val="24"/>
                <w:lang w:eastAsia="ru-RU"/>
              </w:rPr>
              <w:t xml:space="preserve">                                                 </w:t>
            </w:r>
            <w:r w:rsidRPr="007F0181">
              <w:rPr>
                <w:rFonts w:ascii="Times New Roman" w:eastAsia="Times New Roman" w:hAnsi="Times New Roman" w:cs="Times New Roman"/>
                <w:b/>
                <w:bCs/>
                <w:sz w:val="28"/>
                <w:szCs w:val="24"/>
                <w:lang w:eastAsia="ru-RU"/>
              </w:rPr>
              <w:t xml:space="preserve">№ </w:t>
            </w:r>
            <w:r>
              <w:rPr>
                <w:rFonts w:ascii="Times New Roman" w:eastAsia="Times New Roman" w:hAnsi="Times New Roman" w:cs="Times New Roman"/>
                <w:b/>
                <w:bCs/>
                <w:sz w:val="28"/>
                <w:szCs w:val="24"/>
                <w:lang w:eastAsia="ru-RU"/>
              </w:rPr>
              <w:t>3</w:t>
            </w:r>
            <w:bookmarkStart w:id="0" w:name="_GoBack"/>
            <w:bookmarkEnd w:id="0"/>
          </w:p>
        </w:tc>
      </w:tr>
      <w:tr w:rsidR="007F0181" w:rsidRPr="007F0181" w:rsidTr="007F0181">
        <w:trPr>
          <w:cantSplit/>
          <w:trHeight w:val="284"/>
        </w:trPr>
        <w:tc>
          <w:tcPr>
            <w:tcW w:w="9645" w:type="dxa"/>
            <w:gridSpan w:val="3"/>
            <w:vAlign w:val="bottom"/>
            <w:hideMark/>
          </w:tcPr>
          <w:p w:rsidR="007F0181" w:rsidRPr="007F0181" w:rsidRDefault="007F0181" w:rsidP="007F0181">
            <w:pPr>
              <w:spacing w:after="0" w:line="240" w:lineRule="auto"/>
              <w:jc w:val="center"/>
              <w:rPr>
                <w:rFonts w:ascii="Times New Roman" w:eastAsia="Times New Roman" w:hAnsi="Times New Roman" w:cs="Times New Roman"/>
                <w:sz w:val="24"/>
                <w:szCs w:val="24"/>
                <w:lang w:eastAsia="ru-RU"/>
              </w:rPr>
            </w:pPr>
            <w:r w:rsidRPr="007F0181">
              <w:rPr>
                <w:rFonts w:ascii="Times New Roman" w:eastAsia="Times New Roman" w:hAnsi="Times New Roman" w:cs="Times New Roman"/>
                <w:sz w:val="24"/>
                <w:szCs w:val="24"/>
                <w:lang w:eastAsia="ru-RU"/>
              </w:rPr>
              <w:t>село Ейское Укрепление</w:t>
            </w:r>
          </w:p>
        </w:tc>
      </w:tr>
      <w:tr w:rsidR="007F0181" w:rsidRPr="007F0181" w:rsidTr="007F0181">
        <w:trPr>
          <w:gridAfter w:val="1"/>
          <w:wAfter w:w="6" w:type="dxa"/>
          <w:cantSplit/>
          <w:trHeight w:val="284"/>
        </w:trPr>
        <w:tc>
          <w:tcPr>
            <w:tcW w:w="9639" w:type="dxa"/>
            <w:gridSpan w:val="2"/>
            <w:vAlign w:val="bottom"/>
          </w:tcPr>
          <w:p w:rsidR="007F0181" w:rsidRPr="007F0181" w:rsidRDefault="007F0181" w:rsidP="007F0181">
            <w:pPr>
              <w:spacing w:after="0" w:line="240" w:lineRule="auto"/>
              <w:rPr>
                <w:rFonts w:ascii="Times New Roman" w:eastAsia="Times New Roman" w:hAnsi="Times New Roman" w:cs="Times New Roman"/>
                <w:sz w:val="28"/>
                <w:szCs w:val="28"/>
                <w:lang w:eastAsia="ru-RU"/>
              </w:rPr>
            </w:pPr>
          </w:p>
        </w:tc>
      </w:tr>
    </w:tbl>
    <w:p w:rsidR="007F0181" w:rsidRPr="007F0181" w:rsidRDefault="007F0181" w:rsidP="007F018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7F0181" w:rsidRDefault="007F0181" w:rsidP="000F0294">
      <w:pPr>
        <w:autoSpaceDE w:val="0"/>
        <w:autoSpaceDN w:val="0"/>
        <w:adjustRightInd w:val="0"/>
        <w:spacing w:after="0" w:line="240" w:lineRule="auto"/>
        <w:jc w:val="center"/>
        <w:rPr>
          <w:rFonts w:ascii="Times New Roman" w:hAnsi="Times New Roman" w:cs="Times New Roman"/>
          <w:b/>
          <w:sz w:val="28"/>
          <w:szCs w:val="28"/>
        </w:rPr>
      </w:pPr>
    </w:p>
    <w:p w:rsidR="000F0294" w:rsidRDefault="000F0294" w:rsidP="000F029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решение Совета </w:t>
      </w:r>
    </w:p>
    <w:p w:rsidR="000F0294" w:rsidRDefault="000F0294" w:rsidP="000F029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Ейскоукрепленского сельского поселения </w:t>
      </w:r>
    </w:p>
    <w:p w:rsidR="000F0294" w:rsidRDefault="000F0294" w:rsidP="000F029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Щербиновского района от </w:t>
      </w:r>
      <w:r w:rsidR="00925828">
        <w:rPr>
          <w:rFonts w:ascii="Times New Roman" w:hAnsi="Times New Roman" w:cs="Times New Roman"/>
          <w:b/>
          <w:sz w:val="28"/>
          <w:szCs w:val="28"/>
        </w:rPr>
        <w:t>2</w:t>
      </w:r>
      <w:r>
        <w:rPr>
          <w:rFonts w:ascii="Times New Roman" w:hAnsi="Times New Roman" w:cs="Times New Roman"/>
          <w:b/>
          <w:sz w:val="28"/>
          <w:szCs w:val="28"/>
        </w:rPr>
        <w:t xml:space="preserve"> ноября 201</w:t>
      </w:r>
      <w:r w:rsidR="006A272C">
        <w:rPr>
          <w:rFonts w:ascii="Times New Roman" w:hAnsi="Times New Roman" w:cs="Times New Roman"/>
          <w:b/>
          <w:sz w:val="28"/>
          <w:szCs w:val="28"/>
        </w:rPr>
        <w:t>2</w:t>
      </w:r>
      <w:r>
        <w:rPr>
          <w:rFonts w:ascii="Times New Roman" w:hAnsi="Times New Roman" w:cs="Times New Roman"/>
          <w:b/>
          <w:sz w:val="28"/>
          <w:szCs w:val="28"/>
        </w:rPr>
        <w:t xml:space="preserve"> года № </w:t>
      </w:r>
      <w:r w:rsidR="006A272C">
        <w:rPr>
          <w:rFonts w:ascii="Times New Roman" w:hAnsi="Times New Roman" w:cs="Times New Roman"/>
          <w:b/>
          <w:sz w:val="28"/>
          <w:szCs w:val="28"/>
        </w:rPr>
        <w:t>2</w:t>
      </w:r>
    </w:p>
    <w:p w:rsidR="006A272C" w:rsidRDefault="000F0294" w:rsidP="000F029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1545D2">
        <w:rPr>
          <w:rFonts w:ascii="Times New Roman" w:hAnsi="Times New Roman" w:cs="Times New Roman"/>
          <w:b/>
          <w:sz w:val="28"/>
          <w:szCs w:val="28"/>
        </w:rPr>
        <w:t>Об</w:t>
      </w:r>
      <w:r w:rsidR="00982BE9" w:rsidRPr="001545D2">
        <w:rPr>
          <w:rFonts w:ascii="Times New Roman" w:hAnsi="Times New Roman" w:cs="Times New Roman"/>
          <w:b/>
          <w:sz w:val="28"/>
          <w:szCs w:val="28"/>
        </w:rPr>
        <w:t xml:space="preserve"> </w:t>
      </w:r>
      <w:r w:rsidR="006A272C">
        <w:rPr>
          <w:rFonts w:ascii="Times New Roman" w:hAnsi="Times New Roman" w:cs="Times New Roman"/>
          <w:b/>
          <w:sz w:val="28"/>
          <w:szCs w:val="28"/>
        </w:rPr>
        <w:t xml:space="preserve">утверждении Положения о бюджетном процессе </w:t>
      </w:r>
    </w:p>
    <w:p w:rsidR="006A272C" w:rsidRDefault="00363845" w:rsidP="000F029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w:t>
      </w:r>
      <w:r w:rsidR="00A24BEC">
        <w:rPr>
          <w:rFonts w:ascii="Times New Roman" w:hAnsi="Times New Roman" w:cs="Times New Roman"/>
          <w:b/>
          <w:sz w:val="28"/>
          <w:szCs w:val="28"/>
        </w:rPr>
        <w:t>Ейскоукрепленск</w:t>
      </w:r>
      <w:r w:rsidR="001545D2">
        <w:rPr>
          <w:rFonts w:ascii="Times New Roman" w:hAnsi="Times New Roman" w:cs="Times New Roman"/>
          <w:b/>
          <w:sz w:val="28"/>
          <w:szCs w:val="28"/>
        </w:rPr>
        <w:t>ом</w:t>
      </w:r>
      <w:r w:rsidR="00982BE9" w:rsidRPr="001545D2">
        <w:rPr>
          <w:rFonts w:ascii="Times New Roman" w:hAnsi="Times New Roman" w:cs="Times New Roman"/>
          <w:b/>
          <w:sz w:val="28"/>
          <w:szCs w:val="28"/>
        </w:rPr>
        <w:t xml:space="preserve"> </w:t>
      </w:r>
      <w:r w:rsidR="001545D2">
        <w:rPr>
          <w:rFonts w:ascii="Times New Roman" w:hAnsi="Times New Roman" w:cs="Times New Roman"/>
          <w:b/>
          <w:sz w:val="28"/>
          <w:szCs w:val="28"/>
        </w:rPr>
        <w:t>сельском</w:t>
      </w:r>
      <w:r w:rsidR="0062688F">
        <w:rPr>
          <w:rFonts w:ascii="Times New Roman" w:hAnsi="Times New Roman" w:cs="Times New Roman"/>
          <w:b/>
          <w:sz w:val="28"/>
          <w:szCs w:val="28"/>
        </w:rPr>
        <w:t xml:space="preserve"> </w:t>
      </w:r>
      <w:r w:rsidR="001545D2">
        <w:rPr>
          <w:rFonts w:ascii="Times New Roman" w:hAnsi="Times New Roman" w:cs="Times New Roman"/>
          <w:b/>
          <w:sz w:val="28"/>
          <w:szCs w:val="28"/>
        </w:rPr>
        <w:t>поселении</w:t>
      </w:r>
      <w:r w:rsidR="00DF64C9">
        <w:rPr>
          <w:rFonts w:ascii="Times New Roman" w:hAnsi="Times New Roman" w:cs="Times New Roman"/>
          <w:b/>
          <w:sz w:val="28"/>
          <w:szCs w:val="28"/>
        </w:rPr>
        <w:t xml:space="preserve"> </w:t>
      </w:r>
    </w:p>
    <w:p w:rsidR="00982BE9" w:rsidRPr="001545D2" w:rsidRDefault="00982BE9" w:rsidP="000F0294">
      <w:pPr>
        <w:autoSpaceDE w:val="0"/>
        <w:autoSpaceDN w:val="0"/>
        <w:adjustRightInd w:val="0"/>
        <w:spacing w:after="0" w:line="240" w:lineRule="auto"/>
        <w:jc w:val="center"/>
        <w:rPr>
          <w:rFonts w:ascii="Times New Roman" w:hAnsi="Times New Roman" w:cs="Times New Roman"/>
          <w:b/>
          <w:sz w:val="28"/>
          <w:szCs w:val="28"/>
        </w:rPr>
      </w:pPr>
      <w:r w:rsidRPr="001545D2">
        <w:rPr>
          <w:rFonts w:ascii="Times New Roman" w:hAnsi="Times New Roman" w:cs="Times New Roman"/>
          <w:b/>
          <w:sz w:val="28"/>
          <w:szCs w:val="28"/>
        </w:rPr>
        <w:t>Щ</w:t>
      </w:r>
      <w:r w:rsidR="001545D2">
        <w:rPr>
          <w:rFonts w:ascii="Times New Roman" w:hAnsi="Times New Roman" w:cs="Times New Roman"/>
          <w:b/>
          <w:sz w:val="28"/>
          <w:szCs w:val="28"/>
        </w:rPr>
        <w:t>ербиновского</w:t>
      </w:r>
      <w:r w:rsidRPr="001545D2">
        <w:rPr>
          <w:rFonts w:ascii="Times New Roman" w:hAnsi="Times New Roman" w:cs="Times New Roman"/>
          <w:b/>
          <w:sz w:val="28"/>
          <w:szCs w:val="28"/>
        </w:rPr>
        <w:t xml:space="preserve"> </w:t>
      </w:r>
      <w:r w:rsidR="001545D2">
        <w:rPr>
          <w:rFonts w:ascii="Times New Roman" w:hAnsi="Times New Roman" w:cs="Times New Roman"/>
          <w:b/>
          <w:sz w:val="28"/>
          <w:szCs w:val="28"/>
        </w:rPr>
        <w:t>района</w:t>
      </w:r>
      <w:r w:rsidR="000F0294">
        <w:rPr>
          <w:rFonts w:ascii="Times New Roman" w:hAnsi="Times New Roman" w:cs="Times New Roman"/>
          <w:b/>
          <w:sz w:val="28"/>
          <w:szCs w:val="28"/>
        </w:rPr>
        <w:t>»</w:t>
      </w:r>
    </w:p>
    <w:p w:rsidR="00982BE9" w:rsidRDefault="00982BE9" w:rsidP="000F0294">
      <w:pPr>
        <w:autoSpaceDE w:val="0"/>
        <w:autoSpaceDN w:val="0"/>
        <w:adjustRightInd w:val="0"/>
        <w:spacing w:after="0" w:line="240" w:lineRule="auto"/>
        <w:ind w:firstLine="540"/>
        <w:jc w:val="center"/>
        <w:rPr>
          <w:rFonts w:ascii="Times New Roman" w:hAnsi="Times New Roman" w:cs="Times New Roman"/>
          <w:b/>
          <w:sz w:val="28"/>
          <w:szCs w:val="28"/>
        </w:rPr>
      </w:pPr>
    </w:p>
    <w:p w:rsidR="00BD2E03" w:rsidRPr="001545D2" w:rsidRDefault="00BD2E03" w:rsidP="001545D2">
      <w:pPr>
        <w:autoSpaceDE w:val="0"/>
        <w:autoSpaceDN w:val="0"/>
        <w:adjustRightInd w:val="0"/>
        <w:spacing w:after="0" w:line="240" w:lineRule="auto"/>
        <w:ind w:firstLine="540"/>
        <w:jc w:val="center"/>
        <w:rPr>
          <w:rFonts w:ascii="Times New Roman" w:hAnsi="Times New Roman" w:cs="Times New Roman"/>
          <w:b/>
          <w:sz w:val="28"/>
          <w:szCs w:val="28"/>
        </w:rPr>
      </w:pPr>
    </w:p>
    <w:p w:rsidR="00982BE9" w:rsidRPr="001545D2" w:rsidRDefault="006A272C" w:rsidP="00D4616E">
      <w:pPr>
        <w:autoSpaceDE w:val="0"/>
        <w:autoSpaceDN w:val="0"/>
        <w:adjustRightInd w:val="0"/>
        <w:spacing w:after="0" w:line="240" w:lineRule="auto"/>
        <w:ind w:firstLine="709"/>
        <w:jc w:val="both"/>
        <w:rPr>
          <w:rFonts w:ascii="Times New Roman" w:hAnsi="Times New Roman" w:cs="Times New Roman"/>
          <w:sz w:val="28"/>
          <w:szCs w:val="28"/>
        </w:rPr>
      </w:pPr>
      <w:r w:rsidRPr="00A228C9">
        <w:rPr>
          <w:rFonts w:ascii="Times New Roman" w:hAnsi="Times New Roman" w:cs="Times New Roman"/>
          <w:sz w:val="28"/>
          <w:szCs w:val="28"/>
        </w:rPr>
        <w:t>В целях приведения в соответствие с требованиями Бюджетного кодекса Российской Федерации</w:t>
      </w:r>
      <w:r w:rsidRPr="001545D2">
        <w:rPr>
          <w:rFonts w:ascii="Times New Roman" w:hAnsi="Times New Roman" w:cs="Times New Roman"/>
          <w:sz w:val="28"/>
          <w:szCs w:val="28"/>
        </w:rPr>
        <w:t xml:space="preserve"> </w:t>
      </w:r>
      <w:r w:rsidR="00982BE9" w:rsidRPr="001545D2">
        <w:rPr>
          <w:rFonts w:ascii="Times New Roman" w:hAnsi="Times New Roman" w:cs="Times New Roman"/>
          <w:sz w:val="28"/>
          <w:szCs w:val="28"/>
        </w:rPr>
        <w:t xml:space="preserve">Совет </w:t>
      </w:r>
      <w:r w:rsidR="00A24BEC">
        <w:rPr>
          <w:rFonts w:ascii="Times New Roman" w:hAnsi="Times New Roman" w:cs="Times New Roman"/>
          <w:sz w:val="28"/>
          <w:szCs w:val="28"/>
        </w:rPr>
        <w:t>Ейскоукрепленск</w:t>
      </w:r>
      <w:r w:rsidR="00982BE9" w:rsidRPr="001545D2">
        <w:rPr>
          <w:rFonts w:ascii="Times New Roman" w:hAnsi="Times New Roman" w:cs="Times New Roman"/>
          <w:sz w:val="28"/>
          <w:szCs w:val="28"/>
        </w:rPr>
        <w:t>ого сельского поселения Ще</w:t>
      </w:r>
      <w:r w:rsidR="00982BE9" w:rsidRPr="001545D2">
        <w:rPr>
          <w:rFonts w:ascii="Times New Roman" w:hAnsi="Times New Roman" w:cs="Times New Roman"/>
          <w:sz w:val="28"/>
          <w:szCs w:val="28"/>
        </w:rPr>
        <w:t>р</w:t>
      </w:r>
      <w:r w:rsidR="00982BE9" w:rsidRPr="001545D2">
        <w:rPr>
          <w:rFonts w:ascii="Times New Roman" w:hAnsi="Times New Roman" w:cs="Times New Roman"/>
          <w:sz w:val="28"/>
          <w:szCs w:val="28"/>
        </w:rPr>
        <w:t xml:space="preserve">биновского района </w:t>
      </w:r>
      <w:proofErr w:type="gramStart"/>
      <w:r w:rsidR="00982BE9" w:rsidRPr="001545D2">
        <w:rPr>
          <w:rFonts w:ascii="Times New Roman" w:hAnsi="Times New Roman" w:cs="Times New Roman"/>
          <w:sz w:val="28"/>
          <w:szCs w:val="28"/>
        </w:rPr>
        <w:t>р</w:t>
      </w:r>
      <w:proofErr w:type="gramEnd"/>
      <w:r w:rsidR="00BD2E03">
        <w:rPr>
          <w:rFonts w:ascii="Times New Roman" w:hAnsi="Times New Roman" w:cs="Times New Roman"/>
          <w:sz w:val="28"/>
          <w:szCs w:val="28"/>
        </w:rPr>
        <w:t xml:space="preserve"> </w:t>
      </w:r>
      <w:r w:rsidR="00982BE9" w:rsidRPr="001545D2">
        <w:rPr>
          <w:rFonts w:ascii="Times New Roman" w:hAnsi="Times New Roman" w:cs="Times New Roman"/>
          <w:sz w:val="28"/>
          <w:szCs w:val="28"/>
        </w:rPr>
        <w:t>е</w:t>
      </w:r>
      <w:r w:rsidR="00BD2E03">
        <w:rPr>
          <w:rFonts w:ascii="Times New Roman" w:hAnsi="Times New Roman" w:cs="Times New Roman"/>
          <w:sz w:val="28"/>
          <w:szCs w:val="28"/>
        </w:rPr>
        <w:t xml:space="preserve"> </w:t>
      </w:r>
      <w:r w:rsidR="00982BE9" w:rsidRPr="001545D2">
        <w:rPr>
          <w:rFonts w:ascii="Times New Roman" w:hAnsi="Times New Roman" w:cs="Times New Roman"/>
          <w:sz w:val="28"/>
          <w:szCs w:val="28"/>
        </w:rPr>
        <w:t>ш</w:t>
      </w:r>
      <w:r w:rsidR="00BD2E03">
        <w:rPr>
          <w:rFonts w:ascii="Times New Roman" w:hAnsi="Times New Roman" w:cs="Times New Roman"/>
          <w:sz w:val="28"/>
          <w:szCs w:val="28"/>
        </w:rPr>
        <w:t xml:space="preserve"> </w:t>
      </w:r>
      <w:r w:rsidR="00982BE9" w:rsidRPr="001545D2">
        <w:rPr>
          <w:rFonts w:ascii="Times New Roman" w:hAnsi="Times New Roman" w:cs="Times New Roman"/>
          <w:sz w:val="28"/>
          <w:szCs w:val="28"/>
        </w:rPr>
        <w:t>и</w:t>
      </w:r>
      <w:r w:rsidR="00BD2E03">
        <w:rPr>
          <w:rFonts w:ascii="Times New Roman" w:hAnsi="Times New Roman" w:cs="Times New Roman"/>
          <w:sz w:val="28"/>
          <w:szCs w:val="28"/>
        </w:rPr>
        <w:t xml:space="preserve"> </w:t>
      </w:r>
      <w:r w:rsidR="00982BE9" w:rsidRPr="001545D2">
        <w:rPr>
          <w:rFonts w:ascii="Times New Roman" w:hAnsi="Times New Roman" w:cs="Times New Roman"/>
          <w:sz w:val="28"/>
          <w:szCs w:val="28"/>
        </w:rPr>
        <w:t>л:</w:t>
      </w:r>
    </w:p>
    <w:p w:rsidR="000F0294" w:rsidRPr="000F0294" w:rsidRDefault="00982BE9" w:rsidP="00DF64C9">
      <w:pPr>
        <w:autoSpaceDE w:val="0"/>
        <w:autoSpaceDN w:val="0"/>
        <w:adjustRightInd w:val="0"/>
        <w:spacing w:after="0" w:line="240" w:lineRule="auto"/>
        <w:ind w:firstLine="709"/>
        <w:jc w:val="both"/>
        <w:rPr>
          <w:rFonts w:ascii="Times New Roman" w:hAnsi="Times New Roman" w:cs="Times New Roman"/>
          <w:sz w:val="28"/>
          <w:szCs w:val="28"/>
        </w:rPr>
      </w:pPr>
      <w:r w:rsidRPr="001545D2">
        <w:rPr>
          <w:rFonts w:ascii="Times New Roman" w:hAnsi="Times New Roman" w:cs="Times New Roman"/>
          <w:sz w:val="28"/>
          <w:szCs w:val="28"/>
        </w:rPr>
        <w:t xml:space="preserve">1. </w:t>
      </w:r>
      <w:proofErr w:type="gramStart"/>
      <w:r w:rsidR="000F0294">
        <w:rPr>
          <w:rFonts w:ascii="Times New Roman" w:hAnsi="Times New Roman" w:cs="Times New Roman"/>
          <w:sz w:val="28"/>
          <w:szCs w:val="28"/>
        </w:rPr>
        <w:t>Внести в решение Совета Ейскоукрепленского сельского поселения Щербиновского района от 2 ноября 201</w:t>
      </w:r>
      <w:r w:rsidR="006A272C">
        <w:rPr>
          <w:rFonts w:ascii="Times New Roman" w:hAnsi="Times New Roman" w:cs="Times New Roman"/>
          <w:sz w:val="28"/>
          <w:szCs w:val="28"/>
        </w:rPr>
        <w:t>2</w:t>
      </w:r>
      <w:r w:rsidR="000F0294">
        <w:rPr>
          <w:rFonts w:ascii="Times New Roman" w:hAnsi="Times New Roman" w:cs="Times New Roman"/>
          <w:sz w:val="28"/>
          <w:szCs w:val="28"/>
        </w:rPr>
        <w:t xml:space="preserve"> года № </w:t>
      </w:r>
      <w:r w:rsidR="006A272C">
        <w:rPr>
          <w:rFonts w:ascii="Times New Roman" w:hAnsi="Times New Roman" w:cs="Times New Roman"/>
          <w:sz w:val="28"/>
          <w:szCs w:val="28"/>
        </w:rPr>
        <w:t>2</w:t>
      </w:r>
      <w:r w:rsidR="00E50332">
        <w:rPr>
          <w:rFonts w:ascii="Times New Roman" w:hAnsi="Times New Roman" w:cs="Times New Roman"/>
          <w:sz w:val="28"/>
          <w:szCs w:val="28"/>
        </w:rPr>
        <w:t xml:space="preserve"> </w:t>
      </w:r>
      <w:r w:rsidR="00E50332" w:rsidRPr="00E50332">
        <w:rPr>
          <w:rFonts w:ascii="Times New Roman" w:hAnsi="Times New Roman" w:cs="Times New Roman"/>
          <w:sz w:val="28"/>
          <w:szCs w:val="28"/>
        </w:rPr>
        <w:t>(с изменениями от 15 февр</w:t>
      </w:r>
      <w:r w:rsidR="00E50332" w:rsidRPr="00E50332">
        <w:rPr>
          <w:rFonts w:ascii="Times New Roman" w:hAnsi="Times New Roman" w:cs="Times New Roman"/>
          <w:sz w:val="28"/>
          <w:szCs w:val="28"/>
        </w:rPr>
        <w:t>а</w:t>
      </w:r>
      <w:r w:rsidR="00E50332" w:rsidRPr="00E50332">
        <w:rPr>
          <w:rFonts w:ascii="Times New Roman" w:hAnsi="Times New Roman" w:cs="Times New Roman"/>
          <w:sz w:val="28"/>
          <w:szCs w:val="28"/>
        </w:rPr>
        <w:t>ля 2013 года № 3, 20 сентября 2013 года № 3, 2 февраля 2015 года № 4, 25 ноя</w:t>
      </w:r>
      <w:r w:rsidR="00E50332" w:rsidRPr="00E50332">
        <w:rPr>
          <w:rFonts w:ascii="Times New Roman" w:hAnsi="Times New Roman" w:cs="Times New Roman"/>
          <w:sz w:val="28"/>
          <w:szCs w:val="28"/>
        </w:rPr>
        <w:t>б</w:t>
      </w:r>
      <w:r w:rsidR="00E50332" w:rsidRPr="00E50332">
        <w:rPr>
          <w:rFonts w:ascii="Times New Roman" w:hAnsi="Times New Roman" w:cs="Times New Roman"/>
          <w:sz w:val="28"/>
          <w:szCs w:val="28"/>
        </w:rPr>
        <w:t xml:space="preserve">ря 2015 года № 5, 27 июля 2017 </w:t>
      </w:r>
      <w:r w:rsidR="00E50332">
        <w:rPr>
          <w:rFonts w:ascii="Times New Roman" w:hAnsi="Times New Roman" w:cs="Times New Roman"/>
          <w:sz w:val="28"/>
          <w:szCs w:val="28"/>
        </w:rPr>
        <w:t xml:space="preserve">года </w:t>
      </w:r>
      <w:r w:rsidR="00E50332" w:rsidRPr="00E50332">
        <w:rPr>
          <w:rFonts w:ascii="Times New Roman" w:hAnsi="Times New Roman" w:cs="Times New Roman"/>
          <w:sz w:val="28"/>
          <w:szCs w:val="28"/>
        </w:rPr>
        <w:t>№ 3</w:t>
      </w:r>
      <w:r w:rsidR="00E50332">
        <w:rPr>
          <w:rFonts w:ascii="Times New Roman" w:hAnsi="Times New Roman" w:cs="Times New Roman"/>
          <w:sz w:val="28"/>
          <w:szCs w:val="28"/>
        </w:rPr>
        <w:t>, 24 апреля 2019 года № 4</w:t>
      </w:r>
      <w:r w:rsidR="00E50332" w:rsidRPr="00E50332">
        <w:rPr>
          <w:rFonts w:ascii="Times New Roman" w:hAnsi="Times New Roman" w:cs="Times New Roman"/>
          <w:sz w:val="28"/>
          <w:szCs w:val="28"/>
        </w:rPr>
        <w:t>)</w:t>
      </w:r>
      <w:r w:rsidR="000F0294" w:rsidRPr="00E50332">
        <w:rPr>
          <w:rFonts w:ascii="Times New Roman" w:hAnsi="Times New Roman" w:cs="Times New Roman"/>
          <w:sz w:val="28"/>
          <w:szCs w:val="28"/>
        </w:rPr>
        <w:t xml:space="preserve"> </w:t>
      </w:r>
      <w:r w:rsidR="000F0294">
        <w:rPr>
          <w:rFonts w:ascii="Times New Roman" w:hAnsi="Times New Roman" w:cs="Times New Roman"/>
          <w:sz w:val="28"/>
          <w:szCs w:val="28"/>
        </w:rPr>
        <w:t xml:space="preserve">«Об </w:t>
      </w:r>
      <w:r w:rsidR="006A272C">
        <w:rPr>
          <w:rFonts w:ascii="Times New Roman" w:hAnsi="Times New Roman" w:cs="Times New Roman"/>
          <w:sz w:val="28"/>
          <w:szCs w:val="28"/>
        </w:rPr>
        <w:t>утве</w:t>
      </w:r>
      <w:r w:rsidR="006A272C">
        <w:rPr>
          <w:rFonts w:ascii="Times New Roman" w:hAnsi="Times New Roman" w:cs="Times New Roman"/>
          <w:sz w:val="28"/>
          <w:szCs w:val="28"/>
        </w:rPr>
        <w:t>р</w:t>
      </w:r>
      <w:r w:rsidR="006A272C">
        <w:rPr>
          <w:rFonts w:ascii="Times New Roman" w:hAnsi="Times New Roman" w:cs="Times New Roman"/>
          <w:sz w:val="28"/>
          <w:szCs w:val="28"/>
        </w:rPr>
        <w:t>ждении Положения о бюджетном процессе</w:t>
      </w:r>
      <w:r w:rsidR="000F0294">
        <w:rPr>
          <w:rFonts w:ascii="Times New Roman" w:hAnsi="Times New Roman" w:cs="Times New Roman"/>
          <w:sz w:val="28"/>
          <w:szCs w:val="28"/>
        </w:rPr>
        <w:t xml:space="preserve"> </w:t>
      </w:r>
      <w:r w:rsidR="000F0294" w:rsidRPr="000F0294">
        <w:rPr>
          <w:rFonts w:ascii="Times New Roman" w:hAnsi="Times New Roman" w:cs="Times New Roman"/>
          <w:sz w:val="28"/>
          <w:szCs w:val="28"/>
        </w:rPr>
        <w:t>в Ейскоукрепленском сельском п</w:t>
      </w:r>
      <w:r w:rsidR="000F0294" w:rsidRPr="000F0294">
        <w:rPr>
          <w:rFonts w:ascii="Times New Roman" w:hAnsi="Times New Roman" w:cs="Times New Roman"/>
          <w:sz w:val="28"/>
          <w:szCs w:val="28"/>
        </w:rPr>
        <w:t>о</w:t>
      </w:r>
      <w:r w:rsidR="000F0294" w:rsidRPr="000F0294">
        <w:rPr>
          <w:rFonts w:ascii="Times New Roman" w:hAnsi="Times New Roman" w:cs="Times New Roman"/>
          <w:sz w:val="28"/>
          <w:szCs w:val="28"/>
        </w:rPr>
        <w:t>селении</w:t>
      </w:r>
      <w:r w:rsidR="000F0294">
        <w:rPr>
          <w:rFonts w:ascii="Times New Roman" w:hAnsi="Times New Roman" w:cs="Times New Roman"/>
          <w:sz w:val="28"/>
          <w:szCs w:val="28"/>
        </w:rPr>
        <w:t xml:space="preserve"> </w:t>
      </w:r>
      <w:r w:rsidR="000F0294" w:rsidRPr="000F0294">
        <w:rPr>
          <w:rFonts w:ascii="Times New Roman" w:hAnsi="Times New Roman" w:cs="Times New Roman"/>
          <w:sz w:val="28"/>
          <w:szCs w:val="28"/>
        </w:rPr>
        <w:t>Щербиновского района</w:t>
      </w:r>
      <w:proofErr w:type="gramEnd"/>
      <w:r w:rsidR="000F0294" w:rsidRPr="000F0294">
        <w:rPr>
          <w:rFonts w:ascii="Times New Roman" w:hAnsi="Times New Roman" w:cs="Times New Roman"/>
          <w:sz w:val="28"/>
          <w:szCs w:val="28"/>
        </w:rPr>
        <w:t>»</w:t>
      </w:r>
      <w:r w:rsidR="000F0294">
        <w:rPr>
          <w:rFonts w:ascii="Times New Roman" w:hAnsi="Times New Roman" w:cs="Times New Roman"/>
          <w:sz w:val="28"/>
          <w:szCs w:val="28"/>
        </w:rPr>
        <w:t xml:space="preserve"> следующие изменения:</w:t>
      </w:r>
    </w:p>
    <w:p w:rsidR="00925828" w:rsidRPr="006A272C" w:rsidRDefault="000A5EEB" w:rsidP="006A272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1)</w:t>
      </w:r>
      <w:r w:rsidR="000615A2" w:rsidRPr="006A272C">
        <w:rPr>
          <w:rFonts w:ascii="Times New Roman" w:hAnsi="Times New Roman" w:cs="Times New Roman"/>
          <w:sz w:val="28"/>
          <w:szCs w:val="28"/>
        </w:rPr>
        <w:t xml:space="preserve"> </w:t>
      </w:r>
      <w:bookmarkStart w:id="1" w:name="sub_601"/>
      <w:r w:rsidR="00925828" w:rsidRPr="006A272C">
        <w:rPr>
          <w:rFonts w:ascii="Times New Roman" w:hAnsi="Times New Roman" w:cs="Times New Roman"/>
          <w:sz w:val="28"/>
          <w:szCs w:val="28"/>
        </w:rPr>
        <w:t>пункт 1 статьи 6 раздела 2 изложить в следующей редакции:</w:t>
      </w:r>
    </w:p>
    <w:p w:rsidR="00925828" w:rsidRPr="006A272C" w:rsidRDefault="00925828" w:rsidP="006A272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«1. Совет поселения:</w:t>
      </w:r>
    </w:p>
    <w:p w:rsidR="00925828" w:rsidRPr="006A272C" w:rsidRDefault="00925828" w:rsidP="006A272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 xml:space="preserve">утверждает положение о бюджетном процессе в </w:t>
      </w:r>
      <w:r w:rsidR="006A272C">
        <w:rPr>
          <w:rFonts w:ascii="Times New Roman" w:hAnsi="Times New Roman" w:cs="Times New Roman"/>
          <w:sz w:val="28"/>
          <w:szCs w:val="28"/>
        </w:rPr>
        <w:t>Ейскоукрепленск</w:t>
      </w:r>
      <w:r w:rsidRPr="006A272C">
        <w:rPr>
          <w:rFonts w:ascii="Times New Roman" w:hAnsi="Times New Roman" w:cs="Times New Roman"/>
          <w:sz w:val="28"/>
          <w:szCs w:val="28"/>
        </w:rPr>
        <w:t>ом сельском поселении Щербиновского района;</w:t>
      </w:r>
    </w:p>
    <w:p w:rsidR="00925828" w:rsidRPr="006A272C" w:rsidRDefault="00925828" w:rsidP="006A272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рассматривает и утверждает бюджет поселения на очередной финансовый год;</w:t>
      </w:r>
    </w:p>
    <w:p w:rsidR="00925828" w:rsidRPr="006A272C" w:rsidRDefault="00925828" w:rsidP="006A272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рассматривает и утверждает годовой отчет об исполнении бюджета поселения;</w:t>
      </w:r>
    </w:p>
    <w:p w:rsidR="00925828" w:rsidRPr="006A272C" w:rsidRDefault="00925828" w:rsidP="006A272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устанавливает налоговые ставки по местным налогам,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925828" w:rsidRPr="006A272C" w:rsidRDefault="00925828" w:rsidP="006A272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вносит изменения и отменяет муниципальные нормативные акты о местных налогах;</w:t>
      </w:r>
    </w:p>
    <w:p w:rsidR="00925828" w:rsidRPr="006A272C" w:rsidRDefault="00925828" w:rsidP="006A272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устанавливает основания, условия предоставления, использования и возврата бюджетных кредитов;</w:t>
      </w:r>
    </w:p>
    <w:p w:rsidR="00925828" w:rsidRPr="006A272C" w:rsidRDefault="00925828" w:rsidP="006A272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lastRenderedPageBreak/>
        <w:t xml:space="preserve">утверждает дополнительные ограничения по муниципальному долгу </w:t>
      </w:r>
      <w:r w:rsidR="006A272C">
        <w:rPr>
          <w:rFonts w:ascii="Times New Roman" w:hAnsi="Times New Roman" w:cs="Times New Roman"/>
          <w:sz w:val="28"/>
          <w:szCs w:val="28"/>
        </w:rPr>
        <w:t>Ейскоукрепленск</w:t>
      </w:r>
      <w:r w:rsidRPr="006A272C">
        <w:rPr>
          <w:rFonts w:ascii="Times New Roman" w:hAnsi="Times New Roman" w:cs="Times New Roman"/>
          <w:sz w:val="28"/>
          <w:szCs w:val="28"/>
        </w:rPr>
        <w:t>ого сельского поселения Щербиновского района;</w:t>
      </w:r>
    </w:p>
    <w:p w:rsidR="00925828" w:rsidRPr="006A272C" w:rsidRDefault="00925828" w:rsidP="006A272C">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 xml:space="preserve">формирует и определяет правовой статус органов, осуществляющих </w:t>
      </w:r>
      <w:proofErr w:type="gramStart"/>
      <w:r w:rsidRPr="006A272C">
        <w:rPr>
          <w:rFonts w:ascii="Times New Roman" w:hAnsi="Times New Roman" w:cs="Times New Roman"/>
          <w:sz w:val="28"/>
          <w:szCs w:val="28"/>
        </w:rPr>
        <w:t>ко</w:t>
      </w:r>
      <w:r w:rsidR="00363845">
        <w:rPr>
          <w:rFonts w:ascii="Times New Roman" w:hAnsi="Times New Roman" w:cs="Times New Roman"/>
          <w:sz w:val="28"/>
          <w:szCs w:val="28"/>
        </w:rPr>
        <w:t>н</w:t>
      </w:r>
      <w:r w:rsidRPr="006A272C">
        <w:rPr>
          <w:rFonts w:ascii="Times New Roman" w:hAnsi="Times New Roman" w:cs="Times New Roman"/>
          <w:sz w:val="28"/>
          <w:szCs w:val="28"/>
        </w:rPr>
        <w:t>троль за</w:t>
      </w:r>
      <w:proofErr w:type="gramEnd"/>
      <w:r w:rsidRPr="006A272C">
        <w:rPr>
          <w:rFonts w:ascii="Times New Roman" w:hAnsi="Times New Roman" w:cs="Times New Roman"/>
          <w:sz w:val="28"/>
          <w:szCs w:val="28"/>
        </w:rPr>
        <w:t xml:space="preserve"> исполнением бюджета поселения;</w:t>
      </w:r>
    </w:p>
    <w:p w:rsidR="00925828" w:rsidRPr="006A272C" w:rsidRDefault="00925828" w:rsidP="006A272C">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устанавливает порядок проведения внешней проверки бюджета посел</w:t>
      </w:r>
      <w:r w:rsidRPr="006A272C">
        <w:rPr>
          <w:rFonts w:ascii="Times New Roman" w:hAnsi="Times New Roman" w:cs="Times New Roman"/>
          <w:sz w:val="28"/>
          <w:szCs w:val="28"/>
        </w:rPr>
        <w:t>е</w:t>
      </w:r>
      <w:r w:rsidRPr="006A272C">
        <w:rPr>
          <w:rFonts w:ascii="Times New Roman" w:hAnsi="Times New Roman" w:cs="Times New Roman"/>
          <w:sz w:val="28"/>
          <w:szCs w:val="28"/>
        </w:rPr>
        <w:t>ния;</w:t>
      </w:r>
    </w:p>
    <w:p w:rsidR="00925828" w:rsidRPr="006A272C" w:rsidRDefault="00925828" w:rsidP="006A272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утверждает стратегию социально-экономического развития поселения;</w:t>
      </w:r>
    </w:p>
    <w:p w:rsidR="00925828" w:rsidRPr="006A272C" w:rsidRDefault="00925828" w:rsidP="006A272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устанавливает порядок и условия предоставления межбюджетных трансфертов из бюджета поселения другим бюджетам бюджетной системы Российской Федерации;</w:t>
      </w:r>
    </w:p>
    <w:p w:rsidR="00925828" w:rsidRPr="006A272C" w:rsidRDefault="00925828" w:rsidP="006A272C">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определяет объем остатков средств бюджета поселения на начало текущего финансового года, которые направляются в текущем финансовом году на покрытие временных кассовых разрывов;</w:t>
      </w:r>
    </w:p>
    <w:p w:rsidR="00925828" w:rsidRPr="006A272C" w:rsidRDefault="00925828" w:rsidP="006A272C">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 xml:space="preserve">устанавливает порядок </w:t>
      </w:r>
      <w:proofErr w:type="gramStart"/>
      <w:r w:rsidRPr="006A272C">
        <w:rPr>
          <w:rFonts w:ascii="Times New Roman" w:hAnsi="Times New Roman" w:cs="Times New Roman"/>
          <w:sz w:val="28"/>
          <w:szCs w:val="28"/>
        </w:rPr>
        <w:t>определения размера части прибыли муниципальных унитарных предприятий</w:t>
      </w:r>
      <w:proofErr w:type="gramEnd"/>
      <w:r w:rsidRPr="006A272C">
        <w:rPr>
          <w:rFonts w:ascii="Times New Roman" w:hAnsi="Times New Roman" w:cs="Times New Roman"/>
          <w:sz w:val="28"/>
          <w:szCs w:val="28"/>
        </w:rPr>
        <w:t xml:space="preserve"> поселения, остающейся после уплаты налогов, обязательных платежей, подлежащих зачислению в бюджет поселения;</w:t>
      </w:r>
    </w:p>
    <w:p w:rsidR="00925828" w:rsidRPr="006A272C" w:rsidRDefault="00925828" w:rsidP="006A272C">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принимает решение об отказе полностью или частично от получения в очередном финансовом году межбюджетных трансфертов от бюджетов бюджетной системы Российской Федерации (за исключением субвенций) или от налоговых доходов по дополнительным нормативам отчислений;</w:t>
      </w:r>
    </w:p>
    <w:p w:rsidR="00925828" w:rsidRPr="006A272C" w:rsidRDefault="00925828" w:rsidP="006A272C">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выносит оценку деятельности органов, исполняющих бюджет поселения;</w:t>
      </w:r>
    </w:p>
    <w:p w:rsidR="00925828" w:rsidRPr="006A272C" w:rsidRDefault="00925828" w:rsidP="006A272C">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определяет порядок осуществления полномочий органами внешнего муниципального финансового контроля по внешнему муниципальному финансовому контролю;</w:t>
      </w:r>
    </w:p>
    <w:bookmarkEnd w:id="1"/>
    <w:p w:rsidR="00925828" w:rsidRPr="006A272C" w:rsidRDefault="00925828" w:rsidP="006A272C">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 xml:space="preserve">Совет поселения имеет право </w:t>
      </w:r>
      <w:proofErr w:type="gramStart"/>
      <w:r w:rsidRPr="006A272C">
        <w:rPr>
          <w:rFonts w:ascii="Times New Roman" w:hAnsi="Times New Roman" w:cs="Times New Roman"/>
          <w:sz w:val="28"/>
          <w:szCs w:val="28"/>
        </w:rPr>
        <w:t>на</w:t>
      </w:r>
      <w:proofErr w:type="gramEnd"/>
      <w:r w:rsidRPr="006A272C">
        <w:rPr>
          <w:rFonts w:ascii="Times New Roman" w:hAnsi="Times New Roman" w:cs="Times New Roman"/>
          <w:sz w:val="28"/>
          <w:szCs w:val="28"/>
        </w:rPr>
        <w:t>:</w:t>
      </w:r>
    </w:p>
    <w:p w:rsidR="00925828" w:rsidRPr="006A272C" w:rsidRDefault="00925828" w:rsidP="006A272C">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получение от администрации поселения сопроводительных материалов в ходе рассмотрения и утверждения проекта бюджета поселения на очередной финансовый год;</w:t>
      </w:r>
    </w:p>
    <w:p w:rsidR="00925828" w:rsidRPr="006A272C" w:rsidRDefault="00925828" w:rsidP="006A272C">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получение от администрации поселения оперативной информации об и</w:t>
      </w:r>
      <w:r w:rsidRPr="006A272C">
        <w:rPr>
          <w:rFonts w:ascii="Times New Roman" w:hAnsi="Times New Roman" w:cs="Times New Roman"/>
          <w:sz w:val="28"/>
          <w:szCs w:val="28"/>
        </w:rPr>
        <w:t>с</w:t>
      </w:r>
      <w:r w:rsidRPr="006A272C">
        <w:rPr>
          <w:rFonts w:ascii="Times New Roman" w:hAnsi="Times New Roman" w:cs="Times New Roman"/>
          <w:sz w:val="28"/>
          <w:szCs w:val="28"/>
        </w:rPr>
        <w:t>полнении бюджета поселения;</w:t>
      </w:r>
    </w:p>
    <w:p w:rsidR="00925828" w:rsidRPr="006A272C" w:rsidRDefault="00925828" w:rsidP="006A272C">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утверждение (не утверждение) годового отчета об исполнении бюджета поселения;</w:t>
      </w:r>
    </w:p>
    <w:p w:rsidR="00925828" w:rsidRPr="006A272C" w:rsidRDefault="00925828" w:rsidP="006A272C">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вынесение оценки деятельности органа, исполняющего бюджет посел</w:t>
      </w:r>
      <w:r w:rsidRPr="006A272C">
        <w:rPr>
          <w:rFonts w:ascii="Times New Roman" w:hAnsi="Times New Roman" w:cs="Times New Roman"/>
          <w:sz w:val="28"/>
          <w:szCs w:val="28"/>
        </w:rPr>
        <w:t>е</w:t>
      </w:r>
      <w:r w:rsidRPr="006A272C">
        <w:rPr>
          <w:rFonts w:ascii="Times New Roman" w:hAnsi="Times New Roman" w:cs="Times New Roman"/>
          <w:sz w:val="28"/>
          <w:szCs w:val="28"/>
        </w:rPr>
        <w:t>ния</w:t>
      </w:r>
      <w:proofErr w:type="gramStart"/>
      <w:r w:rsidRPr="006A272C">
        <w:rPr>
          <w:rFonts w:ascii="Times New Roman" w:hAnsi="Times New Roman" w:cs="Times New Roman"/>
          <w:sz w:val="28"/>
          <w:szCs w:val="28"/>
        </w:rPr>
        <w:t>.»</w:t>
      </w:r>
      <w:r w:rsidR="00E50332">
        <w:rPr>
          <w:rFonts w:ascii="Times New Roman" w:hAnsi="Times New Roman" w:cs="Times New Roman"/>
          <w:sz w:val="28"/>
          <w:szCs w:val="28"/>
        </w:rPr>
        <w:t>;</w:t>
      </w:r>
      <w:proofErr w:type="gramEnd"/>
    </w:p>
    <w:p w:rsidR="008A48CE" w:rsidRPr="006A272C" w:rsidRDefault="00925828" w:rsidP="006A272C">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 xml:space="preserve">2) </w:t>
      </w:r>
      <w:r w:rsidR="007901EA" w:rsidRPr="006A272C">
        <w:rPr>
          <w:rFonts w:ascii="Times New Roman" w:hAnsi="Times New Roman" w:cs="Times New Roman"/>
          <w:sz w:val="28"/>
          <w:szCs w:val="28"/>
        </w:rPr>
        <w:t>пункт 2 статьи 21 раздела 7 дополнить абзацем</w:t>
      </w:r>
      <w:r w:rsidR="006A272C">
        <w:rPr>
          <w:rFonts w:ascii="Times New Roman" w:hAnsi="Times New Roman" w:cs="Times New Roman"/>
          <w:sz w:val="28"/>
          <w:szCs w:val="28"/>
        </w:rPr>
        <w:t xml:space="preserve"> следующего содерж</w:t>
      </w:r>
      <w:r w:rsidR="006A272C">
        <w:rPr>
          <w:rFonts w:ascii="Times New Roman" w:hAnsi="Times New Roman" w:cs="Times New Roman"/>
          <w:sz w:val="28"/>
          <w:szCs w:val="28"/>
        </w:rPr>
        <w:t>а</w:t>
      </w:r>
      <w:r w:rsidR="006A272C">
        <w:rPr>
          <w:rFonts w:ascii="Times New Roman" w:hAnsi="Times New Roman" w:cs="Times New Roman"/>
          <w:sz w:val="28"/>
          <w:szCs w:val="28"/>
        </w:rPr>
        <w:t>ния</w:t>
      </w:r>
      <w:r w:rsidR="007901EA" w:rsidRPr="006A272C">
        <w:rPr>
          <w:rFonts w:ascii="Times New Roman" w:hAnsi="Times New Roman" w:cs="Times New Roman"/>
          <w:sz w:val="28"/>
          <w:szCs w:val="28"/>
        </w:rPr>
        <w:t>:</w:t>
      </w:r>
    </w:p>
    <w:p w:rsidR="008A48CE" w:rsidRPr="006A272C" w:rsidRDefault="008A48CE" w:rsidP="006A272C">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«Получатель бюджетных средств принимает новые бюджетные обяз</w:t>
      </w:r>
      <w:r w:rsidRPr="006A272C">
        <w:rPr>
          <w:rFonts w:ascii="Times New Roman" w:hAnsi="Times New Roman" w:cs="Times New Roman"/>
          <w:sz w:val="28"/>
          <w:szCs w:val="28"/>
        </w:rPr>
        <w:t>а</w:t>
      </w:r>
      <w:r w:rsidRPr="006A272C">
        <w:rPr>
          <w:rFonts w:ascii="Times New Roman" w:hAnsi="Times New Roman" w:cs="Times New Roman"/>
          <w:sz w:val="28"/>
          <w:szCs w:val="28"/>
        </w:rPr>
        <w:t>тельства в объеме, не превышающем разницы между доведенными до него с</w:t>
      </w:r>
      <w:r w:rsidRPr="006A272C">
        <w:rPr>
          <w:rFonts w:ascii="Times New Roman" w:hAnsi="Times New Roman" w:cs="Times New Roman"/>
          <w:sz w:val="28"/>
          <w:szCs w:val="28"/>
        </w:rPr>
        <w:t>о</w:t>
      </w:r>
      <w:r w:rsidRPr="006A272C">
        <w:rPr>
          <w:rFonts w:ascii="Times New Roman" w:hAnsi="Times New Roman" w:cs="Times New Roman"/>
          <w:sz w:val="28"/>
          <w:szCs w:val="28"/>
        </w:rPr>
        <w:t>ответствующими лимитами бюджетных обязательств и принятыми, но неи</w:t>
      </w:r>
      <w:r w:rsidRPr="006A272C">
        <w:rPr>
          <w:rFonts w:ascii="Times New Roman" w:hAnsi="Times New Roman" w:cs="Times New Roman"/>
          <w:sz w:val="28"/>
          <w:szCs w:val="28"/>
        </w:rPr>
        <w:t>с</w:t>
      </w:r>
      <w:r w:rsidRPr="006A272C">
        <w:rPr>
          <w:rFonts w:ascii="Times New Roman" w:hAnsi="Times New Roman" w:cs="Times New Roman"/>
          <w:sz w:val="28"/>
          <w:szCs w:val="28"/>
        </w:rPr>
        <w:t>полненными бюджетными обязательствами</w:t>
      </w:r>
      <w:proofErr w:type="gramStart"/>
      <w:r w:rsidRPr="006A272C">
        <w:rPr>
          <w:rFonts w:ascii="Times New Roman" w:hAnsi="Times New Roman" w:cs="Times New Roman"/>
          <w:sz w:val="28"/>
          <w:szCs w:val="28"/>
        </w:rPr>
        <w:t>.»;</w:t>
      </w:r>
      <w:proofErr w:type="gramEnd"/>
    </w:p>
    <w:p w:rsidR="007901EA" w:rsidRPr="006A272C" w:rsidRDefault="007901EA" w:rsidP="006A272C">
      <w:pPr>
        <w:autoSpaceDE w:val="0"/>
        <w:autoSpaceDN w:val="0"/>
        <w:adjustRightInd w:val="0"/>
        <w:spacing w:after="0" w:line="240" w:lineRule="auto"/>
        <w:ind w:firstLine="709"/>
        <w:jc w:val="both"/>
        <w:rPr>
          <w:rFonts w:ascii="Times New Roman" w:hAnsi="Times New Roman" w:cs="Times New Roman"/>
          <w:bCs/>
          <w:sz w:val="28"/>
          <w:szCs w:val="28"/>
        </w:rPr>
      </w:pPr>
      <w:r w:rsidRPr="006A272C">
        <w:rPr>
          <w:rFonts w:ascii="Times New Roman" w:hAnsi="Times New Roman" w:cs="Times New Roman"/>
          <w:sz w:val="28"/>
          <w:szCs w:val="28"/>
        </w:rPr>
        <w:t xml:space="preserve">3) </w:t>
      </w:r>
      <w:r w:rsidRPr="006A272C">
        <w:rPr>
          <w:rFonts w:ascii="Times New Roman" w:hAnsi="Times New Roman" w:cs="Times New Roman"/>
          <w:bCs/>
          <w:sz w:val="28"/>
          <w:szCs w:val="28"/>
        </w:rPr>
        <w:t>пункт 5 статьи 25 раздела 7 изложить в следующей редакции:</w:t>
      </w:r>
    </w:p>
    <w:p w:rsidR="007901EA" w:rsidRPr="006A272C" w:rsidRDefault="007901EA" w:rsidP="006A272C">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bCs/>
          <w:sz w:val="28"/>
          <w:szCs w:val="28"/>
        </w:rPr>
        <w:t>«5.</w:t>
      </w:r>
      <w:r w:rsidRPr="006A272C">
        <w:rPr>
          <w:rFonts w:ascii="Times New Roman" w:hAnsi="Times New Roman" w:cs="Times New Roman"/>
          <w:sz w:val="28"/>
          <w:szCs w:val="28"/>
        </w:rPr>
        <w:t xml:space="preserve"> Главными распорядителями бюджетных средств поселения (получ</w:t>
      </w:r>
      <w:r w:rsidRPr="006A272C">
        <w:rPr>
          <w:rFonts w:ascii="Times New Roman" w:hAnsi="Times New Roman" w:cs="Times New Roman"/>
          <w:sz w:val="28"/>
          <w:szCs w:val="28"/>
        </w:rPr>
        <w:t>а</w:t>
      </w:r>
      <w:r w:rsidRPr="006A272C">
        <w:rPr>
          <w:rFonts w:ascii="Times New Roman" w:hAnsi="Times New Roman" w:cs="Times New Roman"/>
          <w:sz w:val="28"/>
          <w:szCs w:val="28"/>
        </w:rPr>
        <w:t xml:space="preserve">телями бюджетных средств поселения) могут </w:t>
      </w:r>
      <w:proofErr w:type="gramStart"/>
      <w:r w:rsidRPr="006A272C">
        <w:rPr>
          <w:rFonts w:ascii="Times New Roman" w:hAnsi="Times New Roman" w:cs="Times New Roman"/>
          <w:sz w:val="28"/>
          <w:szCs w:val="28"/>
        </w:rPr>
        <w:t>применятся</w:t>
      </w:r>
      <w:proofErr w:type="gramEnd"/>
      <w:r w:rsidRPr="006A272C">
        <w:rPr>
          <w:rFonts w:ascii="Times New Roman" w:hAnsi="Times New Roman" w:cs="Times New Roman"/>
          <w:sz w:val="28"/>
          <w:szCs w:val="28"/>
        </w:rPr>
        <w:t xml:space="preserve"> ведомственные (внутренние) акты, обеспечивающие детализацию финансовой информации с </w:t>
      </w:r>
      <w:r w:rsidRPr="006A272C">
        <w:rPr>
          <w:rFonts w:ascii="Times New Roman" w:hAnsi="Times New Roman" w:cs="Times New Roman"/>
          <w:sz w:val="28"/>
          <w:szCs w:val="28"/>
        </w:rPr>
        <w:lastRenderedPageBreak/>
        <w:t>соблюдением единой методологии бюджетного учета и бюджетной отчетн</w:t>
      </w:r>
      <w:r w:rsidRPr="006A272C">
        <w:rPr>
          <w:rFonts w:ascii="Times New Roman" w:hAnsi="Times New Roman" w:cs="Times New Roman"/>
          <w:sz w:val="28"/>
          <w:szCs w:val="28"/>
        </w:rPr>
        <w:t>о</w:t>
      </w:r>
      <w:r w:rsidRPr="006A272C">
        <w:rPr>
          <w:rFonts w:ascii="Times New Roman" w:hAnsi="Times New Roman" w:cs="Times New Roman"/>
          <w:sz w:val="28"/>
          <w:szCs w:val="28"/>
        </w:rPr>
        <w:t>сти.»;</w:t>
      </w:r>
    </w:p>
    <w:p w:rsidR="007901EA" w:rsidRPr="006A272C" w:rsidRDefault="007901EA" w:rsidP="006A272C">
      <w:pPr>
        <w:autoSpaceDE w:val="0"/>
        <w:autoSpaceDN w:val="0"/>
        <w:adjustRightInd w:val="0"/>
        <w:spacing w:after="0" w:line="240" w:lineRule="auto"/>
        <w:ind w:firstLine="709"/>
        <w:jc w:val="both"/>
        <w:rPr>
          <w:rFonts w:ascii="Times New Roman" w:hAnsi="Times New Roman" w:cs="Times New Roman"/>
          <w:bCs/>
          <w:sz w:val="28"/>
          <w:szCs w:val="28"/>
        </w:rPr>
      </w:pPr>
      <w:r w:rsidRPr="006A272C">
        <w:rPr>
          <w:rFonts w:ascii="Times New Roman" w:hAnsi="Times New Roman" w:cs="Times New Roman"/>
          <w:bCs/>
          <w:sz w:val="28"/>
          <w:szCs w:val="28"/>
        </w:rPr>
        <w:t>4) пункт 7 статьи 25 раздела 7 изложить в следующей редакции:</w:t>
      </w:r>
    </w:p>
    <w:p w:rsidR="007901EA" w:rsidRPr="006A272C" w:rsidRDefault="007901EA" w:rsidP="006A272C">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bCs/>
          <w:sz w:val="28"/>
          <w:szCs w:val="28"/>
        </w:rPr>
        <w:t>«</w:t>
      </w:r>
      <w:bookmarkStart w:id="2" w:name="sub_1001"/>
      <w:r w:rsidRPr="006A272C">
        <w:rPr>
          <w:rFonts w:ascii="Times New Roman" w:hAnsi="Times New Roman" w:cs="Times New Roman"/>
          <w:sz w:val="28"/>
          <w:szCs w:val="28"/>
        </w:rPr>
        <w:t>7. Бюджетная отчетность поселения составляется финансовым органом поселения на основании бюджетной отчетности главных администраторов бюджетных средств поселения</w:t>
      </w:r>
      <w:proofErr w:type="gramStart"/>
      <w:r w:rsidRPr="006A272C">
        <w:rPr>
          <w:rFonts w:ascii="Times New Roman" w:hAnsi="Times New Roman" w:cs="Times New Roman"/>
          <w:sz w:val="28"/>
          <w:szCs w:val="28"/>
        </w:rPr>
        <w:t>.»;</w:t>
      </w:r>
      <w:proofErr w:type="gramEnd"/>
    </w:p>
    <w:bookmarkEnd w:id="2"/>
    <w:p w:rsidR="007901EA" w:rsidRPr="006A272C" w:rsidRDefault="007901EA" w:rsidP="006A272C">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bCs/>
          <w:sz w:val="28"/>
          <w:szCs w:val="28"/>
        </w:rPr>
        <w:t>5) абзац 4 пункта 13 статьи</w:t>
      </w:r>
      <w:r w:rsidRPr="006A272C">
        <w:rPr>
          <w:rFonts w:ascii="Times New Roman" w:hAnsi="Times New Roman" w:cs="Times New Roman"/>
          <w:sz w:val="28"/>
          <w:szCs w:val="28"/>
        </w:rPr>
        <w:t xml:space="preserve"> </w:t>
      </w:r>
      <w:r w:rsidR="000C62EB" w:rsidRPr="006A272C">
        <w:rPr>
          <w:rFonts w:ascii="Times New Roman" w:hAnsi="Times New Roman" w:cs="Times New Roman"/>
          <w:sz w:val="28"/>
          <w:szCs w:val="28"/>
        </w:rPr>
        <w:t>25</w:t>
      </w:r>
      <w:r w:rsidRPr="006A272C">
        <w:rPr>
          <w:rFonts w:ascii="Times New Roman" w:hAnsi="Times New Roman" w:cs="Times New Roman"/>
          <w:sz w:val="28"/>
          <w:szCs w:val="28"/>
        </w:rPr>
        <w:t xml:space="preserve"> раздела 7 изложить в следующей редакции: </w:t>
      </w:r>
    </w:p>
    <w:p w:rsidR="007901EA" w:rsidRPr="006A272C" w:rsidRDefault="007901EA" w:rsidP="006A272C">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«пояснительная записка к годовому отчету об исполнении бюджета пос</w:t>
      </w:r>
      <w:r w:rsidRPr="006A272C">
        <w:rPr>
          <w:rFonts w:ascii="Times New Roman" w:hAnsi="Times New Roman" w:cs="Times New Roman"/>
          <w:sz w:val="28"/>
          <w:szCs w:val="28"/>
        </w:rPr>
        <w:t>е</w:t>
      </w:r>
      <w:r w:rsidRPr="006A272C">
        <w:rPr>
          <w:rFonts w:ascii="Times New Roman" w:hAnsi="Times New Roman" w:cs="Times New Roman"/>
          <w:sz w:val="28"/>
          <w:szCs w:val="28"/>
        </w:rPr>
        <w:t>ления, содержащая анализ исполнения бюджета и бюджетной отчетности, и сведения о выполнении муниципальных заданий и (или) иных результатах и</w:t>
      </w:r>
      <w:r w:rsidRPr="006A272C">
        <w:rPr>
          <w:rFonts w:ascii="Times New Roman" w:hAnsi="Times New Roman" w:cs="Times New Roman"/>
          <w:sz w:val="28"/>
          <w:szCs w:val="28"/>
        </w:rPr>
        <w:t>с</w:t>
      </w:r>
      <w:r w:rsidRPr="006A272C">
        <w:rPr>
          <w:rFonts w:ascii="Times New Roman" w:hAnsi="Times New Roman" w:cs="Times New Roman"/>
          <w:sz w:val="28"/>
          <w:szCs w:val="28"/>
        </w:rPr>
        <w:t>пользования бюджетных ассигнований</w:t>
      </w:r>
      <w:proofErr w:type="gramStart"/>
      <w:r w:rsidRPr="006A272C">
        <w:rPr>
          <w:rFonts w:ascii="Times New Roman" w:hAnsi="Times New Roman" w:cs="Times New Roman"/>
          <w:sz w:val="28"/>
          <w:szCs w:val="28"/>
        </w:rPr>
        <w:t>;»</w:t>
      </w:r>
      <w:proofErr w:type="gramEnd"/>
      <w:r w:rsidRPr="006A272C">
        <w:rPr>
          <w:rFonts w:ascii="Times New Roman" w:hAnsi="Times New Roman" w:cs="Times New Roman"/>
          <w:sz w:val="28"/>
          <w:szCs w:val="28"/>
        </w:rPr>
        <w:t>;</w:t>
      </w:r>
    </w:p>
    <w:p w:rsidR="007901EA" w:rsidRDefault="007901EA" w:rsidP="006A272C">
      <w:pPr>
        <w:autoSpaceDE w:val="0"/>
        <w:autoSpaceDN w:val="0"/>
        <w:adjustRightInd w:val="0"/>
        <w:spacing w:after="0" w:line="240" w:lineRule="auto"/>
        <w:ind w:firstLine="709"/>
        <w:jc w:val="both"/>
        <w:rPr>
          <w:rFonts w:ascii="Times New Roman" w:hAnsi="Times New Roman" w:cs="Times New Roman"/>
          <w:bCs/>
          <w:sz w:val="28"/>
          <w:szCs w:val="28"/>
        </w:rPr>
      </w:pPr>
      <w:r w:rsidRPr="006A272C">
        <w:rPr>
          <w:rFonts w:ascii="Times New Roman" w:hAnsi="Times New Roman" w:cs="Times New Roman"/>
          <w:bCs/>
          <w:sz w:val="28"/>
          <w:szCs w:val="28"/>
        </w:rPr>
        <w:t xml:space="preserve">6) раздел 8 изложить в следующей редакции: </w:t>
      </w:r>
    </w:p>
    <w:p w:rsidR="006A272C" w:rsidRDefault="006A272C" w:rsidP="00092BAA">
      <w:pPr>
        <w:pStyle w:val="1"/>
        <w:rPr>
          <w:rFonts w:ascii="Times New Roman" w:hAnsi="Times New Roman"/>
          <w:bCs/>
          <w:sz w:val="28"/>
          <w:szCs w:val="28"/>
        </w:rPr>
      </w:pPr>
      <w:r w:rsidRPr="006A272C">
        <w:rPr>
          <w:rFonts w:ascii="Times New Roman" w:hAnsi="Times New Roman"/>
          <w:bCs/>
          <w:sz w:val="28"/>
          <w:szCs w:val="28"/>
        </w:rPr>
        <w:t>«</w:t>
      </w:r>
      <w:bookmarkStart w:id="3" w:name="sub_500"/>
      <w:r w:rsidRPr="006A272C">
        <w:rPr>
          <w:rFonts w:ascii="Times New Roman" w:hAnsi="Times New Roman"/>
          <w:b w:val="0"/>
          <w:sz w:val="28"/>
          <w:szCs w:val="28"/>
        </w:rPr>
        <w:t>Раздел 8. Муниципальный финансовый контроль</w:t>
      </w:r>
      <w:bookmarkEnd w:id="3"/>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bCs/>
          <w:sz w:val="28"/>
          <w:szCs w:val="28"/>
        </w:rPr>
      </w:pPr>
    </w:p>
    <w:p w:rsidR="000C62EB" w:rsidRPr="006A272C" w:rsidRDefault="000C62EB" w:rsidP="006A272C">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4" w:name="sub_27"/>
      <w:r w:rsidRPr="006A272C">
        <w:rPr>
          <w:rFonts w:ascii="Times New Roman" w:hAnsi="Times New Roman" w:cs="Times New Roman"/>
          <w:sz w:val="28"/>
          <w:szCs w:val="28"/>
        </w:rPr>
        <w:t xml:space="preserve">Статья </w:t>
      </w:r>
      <w:r w:rsidR="00092BAA">
        <w:rPr>
          <w:rFonts w:ascii="Times New Roman" w:hAnsi="Times New Roman" w:cs="Times New Roman"/>
          <w:sz w:val="28"/>
          <w:szCs w:val="28"/>
        </w:rPr>
        <w:t>26</w:t>
      </w:r>
      <w:r w:rsidRPr="006A272C">
        <w:rPr>
          <w:rFonts w:ascii="Times New Roman" w:hAnsi="Times New Roman" w:cs="Times New Roman"/>
          <w:sz w:val="28"/>
          <w:szCs w:val="28"/>
        </w:rPr>
        <w:t>.</w:t>
      </w:r>
      <w:r w:rsidRPr="006A272C">
        <w:rPr>
          <w:rFonts w:ascii="Times New Roman" w:hAnsi="Times New Roman" w:cs="Times New Roman"/>
          <w:b/>
          <w:color w:val="000080"/>
          <w:sz w:val="28"/>
          <w:szCs w:val="28"/>
        </w:rPr>
        <w:t xml:space="preserve"> </w:t>
      </w:r>
      <w:r w:rsidRPr="006A272C">
        <w:rPr>
          <w:rFonts w:ascii="Times New Roman" w:hAnsi="Times New Roman" w:cs="Times New Roman"/>
          <w:sz w:val="28"/>
          <w:szCs w:val="28"/>
        </w:rPr>
        <w:t>Виды муниципального финансового контроля</w:t>
      </w:r>
    </w:p>
    <w:p w:rsidR="000C62EB" w:rsidRPr="006A272C" w:rsidRDefault="000C62EB" w:rsidP="006A272C">
      <w:pPr>
        <w:spacing w:after="0" w:line="240" w:lineRule="auto"/>
        <w:ind w:firstLine="709"/>
        <w:jc w:val="both"/>
        <w:rPr>
          <w:rFonts w:ascii="Times New Roman" w:hAnsi="Times New Roman" w:cs="Times New Roman"/>
          <w:b/>
          <w:bCs/>
          <w:sz w:val="28"/>
          <w:szCs w:val="28"/>
        </w:rPr>
      </w:pPr>
    </w:p>
    <w:p w:rsidR="006A272C" w:rsidRPr="006A272C" w:rsidRDefault="006A272C" w:rsidP="00363845">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1. Муниципальный финансовый контроль осуществляется в целях обе</w:t>
      </w:r>
      <w:r w:rsidRPr="006A272C">
        <w:rPr>
          <w:rFonts w:ascii="Times New Roman" w:hAnsi="Times New Roman" w:cs="Times New Roman"/>
          <w:sz w:val="28"/>
          <w:szCs w:val="28"/>
        </w:rPr>
        <w:t>с</w:t>
      </w:r>
      <w:r w:rsidRPr="006A272C">
        <w:rPr>
          <w:rFonts w:ascii="Times New Roman" w:hAnsi="Times New Roman" w:cs="Times New Roman"/>
          <w:sz w:val="28"/>
          <w:szCs w:val="28"/>
        </w:rPr>
        <w:t>печения соблюдения бюджетного законодательства Российской Федерации и иных нормативных правовых актов, регулирующих бюджетные правоотнош</w:t>
      </w:r>
      <w:r w:rsidRPr="006A272C">
        <w:rPr>
          <w:rFonts w:ascii="Times New Roman" w:hAnsi="Times New Roman" w:cs="Times New Roman"/>
          <w:sz w:val="28"/>
          <w:szCs w:val="28"/>
        </w:rPr>
        <w:t>е</w:t>
      </w:r>
      <w:r w:rsidRPr="006A272C">
        <w:rPr>
          <w:rFonts w:ascii="Times New Roman" w:hAnsi="Times New Roman" w:cs="Times New Roman"/>
          <w:sz w:val="28"/>
          <w:szCs w:val="28"/>
        </w:rPr>
        <w:t>ния.</w:t>
      </w:r>
    </w:p>
    <w:p w:rsidR="006A272C" w:rsidRPr="006A272C" w:rsidRDefault="006A272C" w:rsidP="00363845">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 xml:space="preserve">Муниципальный финансовый контроль подразделяется </w:t>
      </w:r>
      <w:proofErr w:type="gramStart"/>
      <w:r w:rsidRPr="006A272C">
        <w:rPr>
          <w:rFonts w:ascii="Times New Roman" w:hAnsi="Times New Roman" w:cs="Times New Roman"/>
          <w:sz w:val="28"/>
          <w:szCs w:val="28"/>
        </w:rPr>
        <w:t>на</w:t>
      </w:r>
      <w:proofErr w:type="gramEnd"/>
      <w:r w:rsidRPr="006A272C">
        <w:rPr>
          <w:rFonts w:ascii="Times New Roman" w:hAnsi="Times New Roman" w:cs="Times New Roman"/>
          <w:sz w:val="28"/>
          <w:szCs w:val="28"/>
        </w:rPr>
        <w:t xml:space="preserve"> внешний и внутренний, предварительный и последующий.</w:t>
      </w:r>
    </w:p>
    <w:p w:rsidR="006A272C" w:rsidRPr="006A272C" w:rsidRDefault="006A272C" w:rsidP="00363845">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Контрольно-счетной п</w:t>
      </w:r>
      <w:r w:rsidRPr="006A272C">
        <w:rPr>
          <w:rFonts w:ascii="Times New Roman" w:hAnsi="Times New Roman" w:cs="Times New Roman"/>
          <w:sz w:val="28"/>
          <w:szCs w:val="28"/>
        </w:rPr>
        <w:t>а</w:t>
      </w:r>
      <w:r w:rsidRPr="006A272C">
        <w:rPr>
          <w:rFonts w:ascii="Times New Roman" w:hAnsi="Times New Roman" w:cs="Times New Roman"/>
          <w:sz w:val="28"/>
          <w:szCs w:val="28"/>
        </w:rPr>
        <w:t xml:space="preserve">латы </w:t>
      </w:r>
    </w:p>
    <w:p w:rsidR="006A272C" w:rsidRPr="006A272C" w:rsidRDefault="006A272C" w:rsidP="00363845">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3. Внутренний муниципальный финансовый контроль в сфере бюдже</w:t>
      </w:r>
      <w:r w:rsidRPr="006A272C">
        <w:rPr>
          <w:rFonts w:ascii="Times New Roman" w:hAnsi="Times New Roman" w:cs="Times New Roman"/>
          <w:sz w:val="28"/>
          <w:szCs w:val="28"/>
        </w:rPr>
        <w:t>т</w:t>
      </w:r>
      <w:r w:rsidRPr="006A272C">
        <w:rPr>
          <w:rFonts w:ascii="Times New Roman" w:hAnsi="Times New Roman" w:cs="Times New Roman"/>
          <w:sz w:val="28"/>
          <w:szCs w:val="28"/>
        </w:rPr>
        <w:t>ных правоотношений является контрольной деятельностью должностных лиц администрации поселения.</w:t>
      </w:r>
    </w:p>
    <w:p w:rsidR="006A272C" w:rsidRPr="006A272C" w:rsidRDefault="006A272C" w:rsidP="00363845">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6A272C" w:rsidRPr="006A272C" w:rsidRDefault="006A272C" w:rsidP="00363845">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5. Последующий контроль осуществляется по результатам исполнения бюджета поселения в целях установления законности их исполнения, достове</w:t>
      </w:r>
      <w:r w:rsidRPr="006A272C">
        <w:rPr>
          <w:rFonts w:ascii="Times New Roman" w:hAnsi="Times New Roman" w:cs="Times New Roman"/>
          <w:sz w:val="28"/>
          <w:szCs w:val="28"/>
        </w:rPr>
        <w:t>р</w:t>
      </w:r>
      <w:r w:rsidRPr="006A272C">
        <w:rPr>
          <w:rFonts w:ascii="Times New Roman" w:hAnsi="Times New Roman" w:cs="Times New Roman"/>
          <w:sz w:val="28"/>
          <w:szCs w:val="28"/>
        </w:rPr>
        <w:t xml:space="preserve">ности учета и отчетности. </w:t>
      </w:r>
    </w:p>
    <w:p w:rsidR="006A272C" w:rsidRPr="006A272C" w:rsidRDefault="006A272C" w:rsidP="00363845">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6. Объектами муниципального финансового контроля являются:</w:t>
      </w:r>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272C">
        <w:rPr>
          <w:rFonts w:ascii="Times New Roman" w:hAnsi="Times New Roman" w:cs="Times New Roman"/>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w:t>
      </w:r>
      <w:r w:rsidRPr="006A272C">
        <w:rPr>
          <w:rFonts w:ascii="Times New Roman" w:hAnsi="Times New Roman" w:cs="Times New Roman"/>
          <w:sz w:val="28"/>
          <w:szCs w:val="28"/>
        </w:rPr>
        <w:t>и</w:t>
      </w:r>
      <w:r w:rsidRPr="006A272C">
        <w:rPr>
          <w:rFonts w:ascii="Times New Roman" w:hAnsi="Times New Roman" w:cs="Times New Roman"/>
          <w:sz w:val="28"/>
          <w:szCs w:val="28"/>
        </w:rPr>
        <w:t>нистраторы (администраторы) источников финансирования дефицита бюджета поселения;</w:t>
      </w:r>
      <w:proofErr w:type="gramEnd"/>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272C">
        <w:rPr>
          <w:rFonts w:ascii="Times New Roman" w:hAnsi="Times New Roman" w:cs="Times New Roman"/>
          <w:sz w:val="28"/>
          <w:szCs w:val="28"/>
        </w:rPr>
        <w:t>финансовые органы (главные распорядители (распорядители) и получат</w:t>
      </w:r>
      <w:r w:rsidRPr="006A272C">
        <w:rPr>
          <w:rFonts w:ascii="Times New Roman" w:hAnsi="Times New Roman" w:cs="Times New Roman"/>
          <w:sz w:val="28"/>
          <w:szCs w:val="28"/>
        </w:rPr>
        <w:t>е</w:t>
      </w:r>
      <w:r w:rsidRPr="006A272C">
        <w:rPr>
          <w:rFonts w:ascii="Times New Roman" w:hAnsi="Times New Roman" w:cs="Times New Roman"/>
          <w:sz w:val="28"/>
          <w:szCs w:val="28"/>
        </w:rPr>
        <w:t>ли средств бюджета, которому предоставлены межбюджетные трансферты) в части соблюдения ими целей, порядка и условий предоставления межбюдже</w:t>
      </w:r>
      <w:r w:rsidRPr="006A272C">
        <w:rPr>
          <w:rFonts w:ascii="Times New Roman" w:hAnsi="Times New Roman" w:cs="Times New Roman"/>
          <w:sz w:val="28"/>
          <w:szCs w:val="28"/>
        </w:rPr>
        <w:t>т</w:t>
      </w:r>
      <w:r w:rsidRPr="006A272C">
        <w:rPr>
          <w:rFonts w:ascii="Times New Roman" w:hAnsi="Times New Roman" w:cs="Times New Roman"/>
          <w:sz w:val="28"/>
          <w:szCs w:val="28"/>
        </w:rPr>
        <w:t>ных трансфертов, бюджетных кредитов, предоставленных из другого бюджета бюджетной системы Российской Федерации, а также достижения ими показат</w:t>
      </w:r>
      <w:r w:rsidRPr="006A272C">
        <w:rPr>
          <w:rFonts w:ascii="Times New Roman" w:hAnsi="Times New Roman" w:cs="Times New Roman"/>
          <w:sz w:val="28"/>
          <w:szCs w:val="28"/>
        </w:rPr>
        <w:t>е</w:t>
      </w:r>
      <w:r w:rsidRPr="006A272C">
        <w:rPr>
          <w:rFonts w:ascii="Times New Roman" w:hAnsi="Times New Roman" w:cs="Times New Roman"/>
          <w:sz w:val="28"/>
          <w:szCs w:val="28"/>
        </w:rPr>
        <w:t>лей результативности использования указанных средств, соответствующих ц</w:t>
      </w:r>
      <w:r w:rsidRPr="006A272C">
        <w:rPr>
          <w:rFonts w:ascii="Times New Roman" w:hAnsi="Times New Roman" w:cs="Times New Roman"/>
          <w:sz w:val="28"/>
          <w:szCs w:val="28"/>
        </w:rPr>
        <w:t>е</w:t>
      </w:r>
      <w:r w:rsidRPr="006A272C">
        <w:rPr>
          <w:rFonts w:ascii="Times New Roman" w:hAnsi="Times New Roman" w:cs="Times New Roman"/>
          <w:sz w:val="28"/>
          <w:szCs w:val="28"/>
        </w:rPr>
        <w:lastRenderedPageBreak/>
        <w:t>левым показателям и индикаторам, предусмотренным государственными (м</w:t>
      </w:r>
      <w:r w:rsidRPr="006A272C">
        <w:rPr>
          <w:rFonts w:ascii="Times New Roman" w:hAnsi="Times New Roman" w:cs="Times New Roman"/>
          <w:sz w:val="28"/>
          <w:szCs w:val="28"/>
        </w:rPr>
        <w:t>у</w:t>
      </w:r>
      <w:r w:rsidRPr="006A272C">
        <w:rPr>
          <w:rFonts w:ascii="Times New Roman" w:hAnsi="Times New Roman" w:cs="Times New Roman"/>
          <w:sz w:val="28"/>
          <w:szCs w:val="28"/>
        </w:rPr>
        <w:t>ниципальными) программами;</w:t>
      </w:r>
      <w:proofErr w:type="gramEnd"/>
    </w:p>
    <w:p w:rsidR="006A272C" w:rsidRPr="006A272C" w:rsidRDefault="006A272C" w:rsidP="006A272C">
      <w:pPr>
        <w:tabs>
          <w:tab w:val="center" w:pos="5089"/>
        </w:tab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муниципальные учреждения поселения;</w:t>
      </w:r>
      <w:r w:rsidRPr="006A272C">
        <w:rPr>
          <w:rFonts w:ascii="Times New Roman" w:hAnsi="Times New Roman" w:cs="Times New Roman"/>
          <w:sz w:val="28"/>
          <w:szCs w:val="28"/>
        </w:rPr>
        <w:tab/>
      </w:r>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муниципальные унитарные предприятия поселения;</w:t>
      </w:r>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272C">
        <w:rPr>
          <w:rFonts w:ascii="Times New Roman" w:hAnsi="Times New Roman" w:cs="Times New Roman"/>
          <w:sz w:val="28"/>
          <w:szCs w:val="28"/>
        </w:rPr>
        <w:t>юридические лица (за исключением муниципальных учреждений, мун</w:t>
      </w:r>
      <w:r w:rsidRPr="006A272C">
        <w:rPr>
          <w:rFonts w:ascii="Times New Roman" w:hAnsi="Times New Roman" w:cs="Times New Roman"/>
          <w:sz w:val="28"/>
          <w:szCs w:val="28"/>
        </w:rPr>
        <w:t>и</w:t>
      </w:r>
      <w:r w:rsidRPr="006A272C">
        <w:rPr>
          <w:rFonts w:ascii="Times New Roman" w:hAnsi="Times New Roman" w:cs="Times New Roman"/>
          <w:sz w:val="28"/>
          <w:szCs w:val="28"/>
        </w:rPr>
        <w:t>ципальных унитарных предприятий, хозяйственных товариществ и обществ с участием публично-правовых образований в их уставных (складочных) капит</w:t>
      </w:r>
      <w:r w:rsidRPr="006A272C">
        <w:rPr>
          <w:rFonts w:ascii="Times New Roman" w:hAnsi="Times New Roman" w:cs="Times New Roman"/>
          <w:sz w:val="28"/>
          <w:szCs w:val="28"/>
        </w:rPr>
        <w:t>а</w:t>
      </w:r>
      <w:r w:rsidRPr="006A272C">
        <w:rPr>
          <w:rFonts w:ascii="Times New Roman" w:hAnsi="Times New Roman" w:cs="Times New Roman"/>
          <w:sz w:val="28"/>
          <w:szCs w:val="28"/>
        </w:rPr>
        <w:t>лах, а также коммерческих организаций с долей (вкладом) таких товариществ и обществ в их уставных (складочных) капиталах), индивидуальные предприн</w:t>
      </w:r>
      <w:r w:rsidRPr="006A272C">
        <w:rPr>
          <w:rFonts w:ascii="Times New Roman" w:hAnsi="Times New Roman" w:cs="Times New Roman"/>
          <w:sz w:val="28"/>
          <w:szCs w:val="28"/>
        </w:rPr>
        <w:t>и</w:t>
      </w:r>
      <w:r w:rsidRPr="006A272C">
        <w:rPr>
          <w:rFonts w:ascii="Times New Roman" w:hAnsi="Times New Roman" w:cs="Times New Roman"/>
          <w:sz w:val="28"/>
          <w:szCs w:val="28"/>
        </w:rPr>
        <w:t>матели, физические лица в части соблюдения ими условий договоров (соглаш</w:t>
      </w:r>
      <w:r w:rsidRPr="006A272C">
        <w:rPr>
          <w:rFonts w:ascii="Times New Roman" w:hAnsi="Times New Roman" w:cs="Times New Roman"/>
          <w:sz w:val="28"/>
          <w:szCs w:val="28"/>
        </w:rPr>
        <w:t>е</w:t>
      </w:r>
      <w:r w:rsidRPr="006A272C">
        <w:rPr>
          <w:rFonts w:ascii="Times New Roman" w:hAnsi="Times New Roman" w:cs="Times New Roman"/>
          <w:sz w:val="28"/>
          <w:szCs w:val="28"/>
        </w:rPr>
        <w:t xml:space="preserve">ний) о предоставлении средств из бюджета поселения, </w:t>
      </w:r>
      <w:proofErr w:type="gramEnd"/>
    </w:p>
    <w:p w:rsidR="006A272C" w:rsidRPr="006A272C" w:rsidRDefault="006A272C" w:rsidP="006A272C">
      <w:pPr>
        <w:spacing w:after="0" w:line="240" w:lineRule="auto"/>
        <w:ind w:firstLine="851"/>
        <w:jc w:val="both"/>
        <w:rPr>
          <w:rFonts w:ascii="Times New Roman" w:hAnsi="Times New Roman" w:cs="Times New Roman"/>
          <w:sz w:val="28"/>
          <w:szCs w:val="28"/>
        </w:rPr>
      </w:pPr>
      <w:r w:rsidRPr="006A272C">
        <w:rPr>
          <w:rFonts w:ascii="Times New Roman" w:hAnsi="Times New Roman" w:cs="Times New Roman"/>
          <w:sz w:val="28"/>
          <w:szCs w:val="28"/>
        </w:rPr>
        <w:t>7. Совет поселения осуществляет следующие виды муниципального ф</w:t>
      </w:r>
      <w:r w:rsidRPr="006A272C">
        <w:rPr>
          <w:rFonts w:ascii="Times New Roman" w:hAnsi="Times New Roman" w:cs="Times New Roman"/>
          <w:sz w:val="28"/>
          <w:szCs w:val="28"/>
        </w:rPr>
        <w:t>и</w:t>
      </w:r>
      <w:r w:rsidRPr="006A272C">
        <w:rPr>
          <w:rFonts w:ascii="Times New Roman" w:hAnsi="Times New Roman" w:cs="Times New Roman"/>
          <w:sz w:val="28"/>
          <w:szCs w:val="28"/>
        </w:rPr>
        <w:t>нансового контроля:</w:t>
      </w:r>
    </w:p>
    <w:p w:rsidR="006A272C" w:rsidRPr="006A272C" w:rsidRDefault="006A272C" w:rsidP="006A272C">
      <w:pPr>
        <w:spacing w:after="0" w:line="240" w:lineRule="auto"/>
        <w:ind w:firstLine="851"/>
        <w:jc w:val="both"/>
        <w:rPr>
          <w:rFonts w:ascii="Times New Roman" w:hAnsi="Times New Roman" w:cs="Times New Roman"/>
          <w:sz w:val="28"/>
          <w:szCs w:val="28"/>
        </w:rPr>
      </w:pPr>
      <w:r w:rsidRPr="006A272C">
        <w:rPr>
          <w:rFonts w:ascii="Times New Roman" w:hAnsi="Times New Roman" w:cs="Times New Roman"/>
          <w:sz w:val="28"/>
          <w:szCs w:val="28"/>
        </w:rPr>
        <w:t>предварительный контроль - в ходе обсуждения и утверждения проекта решения о бюджете и иных проектов решений по бюджетно-финансовым в</w:t>
      </w:r>
      <w:r w:rsidRPr="006A272C">
        <w:rPr>
          <w:rFonts w:ascii="Times New Roman" w:hAnsi="Times New Roman" w:cs="Times New Roman"/>
          <w:sz w:val="28"/>
          <w:szCs w:val="28"/>
        </w:rPr>
        <w:t>о</w:t>
      </w:r>
      <w:r w:rsidRPr="006A272C">
        <w:rPr>
          <w:rFonts w:ascii="Times New Roman" w:hAnsi="Times New Roman" w:cs="Times New Roman"/>
          <w:sz w:val="28"/>
          <w:szCs w:val="28"/>
        </w:rPr>
        <w:t>просам;</w:t>
      </w:r>
    </w:p>
    <w:p w:rsidR="006A272C" w:rsidRPr="006A272C" w:rsidRDefault="006A272C" w:rsidP="006A272C">
      <w:pPr>
        <w:spacing w:after="0" w:line="240" w:lineRule="auto"/>
        <w:ind w:firstLine="851"/>
        <w:jc w:val="both"/>
        <w:rPr>
          <w:rFonts w:ascii="Times New Roman" w:hAnsi="Times New Roman" w:cs="Times New Roman"/>
          <w:sz w:val="28"/>
          <w:szCs w:val="28"/>
        </w:rPr>
      </w:pPr>
      <w:r w:rsidRPr="006A272C">
        <w:rPr>
          <w:rFonts w:ascii="Times New Roman" w:hAnsi="Times New Roman" w:cs="Times New Roman"/>
          <w:sz w:val="28"/>
          <w:szCs w:val="28"/>
        </w:rPr>
        <w:t>последующий контроль - в ходе рассмотрения и утверждения отчетов об исполнении бюджета сельского поселения.</w:t>
      </w:r>
    </w:p>
    <w:p w:rsidR="000C62EB" w:rsidRPr="006A272C" w:rsidRDefault="006A272C" w:rsidP="006A272C">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8. Муниципальный финансовый контроль в поселении осуществляется методами, определенными статьей 267.1 Бюджетного кодекса Российской Ф</w:t>
      </w:r>
      <w:r w:rsidRPr="006A272C">
        <w:rPr>
          <w:rFonts w:ascii="Times New Roman" w:hAnsi="Times New Roman" w:cs="Times New Roman"/>
          <w:sz w:val="28"/>
          <w:szCs w:val="28"/>
        </w:rPr>
        <w:t>е</w:t>
      </w:r>
      <w:r w:rsidRPr="006A272C">
        <w:rPr>
          <w:rFonts w:ascii="Times New Roman" w:hAnsi="Times New Roman" w:cs="Times New Roman"/>
          <w:sz w:val="28"/>
          <w:szCs w:val="28"/>
        </w:rPr>
        <w:t>дерации.</w:t>
      </w:r>
    </w:p>
    <w:bookmarkEnd w:id="4"/>
    <w:p w:rsidR="00092BAA" w:rsidRDefault="00092BAA" w:rsidP="006A272C">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0C62EB" w:rsidRPr="006A272C" w:rsidRDefault="000C62EB" w:rsidP="006A272C">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6A272C">
        <w:rPr>
          <w:rFonts w:ascii="Times New Roman" w:hAnsi="Times New Roman" w:cs="Times New Roman"/>
          <w:bCs/>
          <w:sz w:val="28"/>
          <w:szCs w:val="28"/>
        </w:rPr>
        <w:t xml:space="preserve">Статья </w:t>
      </w:r>
      <w:r w:rsidR="00092BAA">
        <w:rPr>
          <w:rFonts w:ascii="Times New Roman" w:hAnsi="Times New Roman" w:cs="Times New Roman"/>
          <w:bCs/>
          <w:sz w:val="28"/>
          <w:szCs w:val="28"/>
        </w:rPr>
        <w:t>27</w:t>
      </w:r>
      <w:r w:rsidRPr="006A272C">
        <w:rPr>
          <w:rFonts w:ascii="Times New Roman" w:hAnsi="Times New Roman" w:cs="Times New Roman"/>
          <w:bCs/>
          <w:sz w:val="28"/>
          <w:szCs w:val="28"/>
        </w:rPr>
        <w:t xml:space="preserve">. Полномочия органов внешнего муниципального </w:t>
      </w:r>
    </w:p>
    <w:p w:rsidR="000C62EB" w:rsidRPr="006A272C" w:rsidRDefault="000C62EB" w:rsidP="006A272C">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6A272C">
        <w:rPr>
          <w:rFonts w:ascii="Times New Roman" w:hAnsi="Times New Roman" w:cs="Times New Roman"/>
          <w:bCs/>
          <w:sz w:val="28"/>
          <w:szCs w:val="28"/>
        </w:rPr>
        <w:t xml:space="preserve">финансового контроля по осуществлению внешнего </w:t>
      </w:r>
    </w:p>
    <w:p w:rsidR="000C62EB" w:rsidRPr="006A272C" w:rsidRDefault="000C62EB" w:rsidP="006A272C">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6A272C">
        <w:rPr>
          <w:rFonts w:ascii="Times New Roman" w:hAnsi="Times New Roman" w:cs="Times New Roman"/>
          <w:bCs/>
          <w:sz w:val="28"/>
          <w:szCs w:val="28"/>
        </w:rPr>
        <w:t>муниципального финансового контроля</w:t>
      </w:r>
    </w:p>
    <w:p w:rsidR="000C62EB" w:rsidRPr="006A272C" w:rsidRDefault="000C62EB" w:rsidP="006A272C">
      <w:pPr>
        <w:autoSpaceDE w:val="0"/>
        <w:autoSpaceDN w:val="0"/>
        <w:adjustRightInd w:val="0"/>
        <w:spacing w:after="0" w:line="240" w:lineRule="auto"/>
        <w:ind w:firstLine="709"/>
        <w:jc w:val="both"/>
        <w:rPr>
          <w:rFonts w:ascii="Times New Roman" w:hAnsi="Times New Roman" w:cs="Times New Roman"/>
          <w:sz w:val="28"/>
          <w:szCs w:val="28"/>
        </w:rPr>
      </w:pPr>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bCs/>
          <w:sz w:val="28"/>
          <w:szCs w:val="28"/>
        </w:rPr>
      </w:pPr>
      <w:r w:rsidRPr="006A272C">
        <w:rPr>
          <w:rFonts w:ascii="Times New Roman" w:hAnsi="Times New Roman" w:cs="Times New Roman"/>
          <w:bCs/>
          <w:sz w:val="28"/>
          <w:szCs w:val="28"/>
        </w:rPr>
        <w:t>1. Полномочиями органов внешнего муниципального финансового ко</w:t>
      </w:r>
      <w:r w:rsidRPr="006A272C">
        <w:rPr>
          <w:rFonts w:ascii="Times New Roman" w:hAnsi="Times New Roman" w:cs="Times New Roman"/>
          <w:bCs/>
          <w:sz w:val="28"/>
          <w:szCs w:val="28"/>
        </w:rPr>
        <w:t>н</w:t>
      </w:r>
      <w:r w:rsidRPr="006A272C">
        <w:rPr>
          <w:rFonts w:ascii="Times New Roman" w:hAnsi="Times New Roman" w:cs="Times New Roman"/>
          <w:bCs/>
          <w:sz w:val="28"/>
          <w:szCs w:val="28"/>
        </w:rPr>
        <w:t>троля по осуществлению внешнего муниципального финансового контроля я</w:t>
      </w:r>
      <w:r w:rsidRPr="006A272C">
        <w:rPr>
          <w:rFonts w:ascii="Times New Roman" w:hAnsi="Times New Roman" w:cs="Times New Roman"/>
          <w:bCs/>
          <w:sz w:val="28"/>
          <w:szCs w:val="28"/>
        </w:rPr>
        <w:t>в</w:t>
      </w:r>
      <w:r w:rsidRPr="006A272C">
        <w:rPr>
          <w:rFonts w:ascii="Times New Roman" w:hAnsi="Times New Roman" w:cs="Times New Roman"/>
          <w:bCs/>
          <w:sz w:val="28"/>
          <w:szCs w:val="28"/>
        </w:rPr>
        <w:t>ляются:</w:t>
      </w:r>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6A272C">
        <w:rPr>
          <w:rFonts w:ascii="Times New Roman" w:hAnsi="Times New Roman" w:cs="Times New Roman"/>
          <w:bCs/>
          <w:sz w:val="28"/>
          <w:szCs w:val="28"/>
        </w:rPr>
        <w:t>контроль за</w:t>
      </w:r>
      <w:proofErr w:type="gramEnd"/>
      <w:r w:rsidRPr="006A272C">
        <w:rPr>
          <w:rFonts w:ascii="Times New Roman" w:hAnsi="Times New Roman" w:cs="Times New Roman"/>
          <w:bCs/>
          <w:sz w:val="28"/>
          <w:szCs w:val="28"/>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w:t>
      </w:r>
      <w:r w:rsidRPr="006A272C">
        <w:rPr>
          <w:rFonts w:ascii="Times New Roman" w:hAnsi="Times New Roman" w:cs="Times New Roman"/>
          <w:bCs/>
          <w:sz w:val="28"/>
          <w:szCs w:val="28"/>
        </w:rPr>
        <w:t>и</w:t>
      </w:r>
      <w:r w:rsidRPr="006A272C">
        <w:rPr>
          <w:rFonts w:ascii="Times New Roman" w:hAnsi="Times New Roman" w:cs="Times New Roman"/>
          <w:bCs/>
          <w:sz w:val="28"/>
          <w:szCs w:val="28"/>
        </w:rPr>
        <w:t>цам из бюджетов бюджетной системы Российской Федерации, а также за с</w:t>
      </w:r>
      <w:r w:rsidRPr="006A272C">
        <w:rPr>
          <w:rFonts w:ascii="Times New Roman" w:hAnsi="Times New Roman" w:cs="Times New Roman"/>
          <w:bCs/>
          <w:sz w:val="28"/>
          <w:szCs w:val="28"/>
        </w:rPr>
        <w:t>о</w:t>
      </w:r>
      <w:r w:rsidRPr="006A272C">
        <w:rPr>
          <w:rFonts w:ascii="Times New Roman" w:hAnsi="Times New Roman" w:cs="Times New Roman"/>
          <w:bCs/>
          <w:sz w:val="28"/>
          <w:szCs w:val="28"/>
        </w:rPr>
        <w:t>блюдением условий муниципальных контрактов, договоров (соглашений) о предоставлении средств из бюджета поселения;</w:t>
      </w:r>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6A272C">
        <w:rPr>
          <w:rFonts w:ascii="Times New Roman" w:hAnsi="Times New Roman" w:cs="Times New Roman"/>
          <w:bCs/>
          <w:sz w:val="28"/>
          <w:szCs w:val="28"/>
        </w:rPr>
        <w:t>контроль за</w:t>
      </w:r>
      <w:proofErr w:type="gramEnd"/>
      <w:r w:rsidRPr="006A272C">
        <w:rPr>
          <w:rFonts w:ascii="Times New Roman" w:hAnsi="Times New Roman" w:cs="Times New Roman"/>
          <w:bCs/>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w:t>
      </w:r>
      <w:r w:rsidRPr="006A272C">
        <w:rPr>
          <w:rFonts w:ascii="Times New Roman" w:hAnsi="Times New Roman" w:cs="Times New Roman"/>
          <w:bCs/>
          <w:sz w:val="28"/>
          <w:szCs w:val="28"/>
        </w:rPr>
        <w:t>д</w:t>
      </w:r>
      <w:r w:rsidRPr="006A272C">
        <w:rPr>
          <w:rFonts w:ascii="Times New Roman" w:hAnsi="Times New Roman" w:cs="Times New Roman"/>
          <w:bCs/>
          <w:sz w:val="28"/>
          <w:szCs w:val="28"/>
        </w:rPr>
        <w:t>министраторов бюджетных средств, квартального и годового отчетов об испо</w:t>
      </w:r>
      <w:r w:rsidRPr="006A272C">
        <w:rPr>
          <w:rFonts w:ascii="Times New Roman" w:hAnsi="Times New Roman" w:cs="Times New Roman"/>
          <w:bCs/>
          <w:sz w:val="28"/>
          <w:szCs w:val="28"/>
        </w:rPr>
        <w:t>л</w:t>
      </w:r>
      <w:r w:rsidRPr="006A272C">
        <w:rPr>
          <w:rFonts w:ascii="Times New Roman" w:hAnsi="Times New Roman" w:cs="Times New Roman"/>
          <w:bCs/>
          <w:sz w:val="28"/>
          <w:szCs w:val="28"/>
        </w:rPr>
        <w:t>нении бюджета;</w:t>
      </w:r>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bCs/>
          <w:sz w:val="28"/>
          <w:szCs w:val="28"/>
        </w:rPr>
      </w:pPr>
      <w:r w:rsidRPr="006A272C">
        <w:rPr>
          <w:rFonts w:ascii="Times New Roman" w:hAnsi="Times New Roman" w:cs="Times New Roman"/>
          <w:bCs/>
          <w:sz w:val="28"/>
          <w:szCs w:val="28"/>
        </w:rPr>
        <w:t xml:space="preserve">контроль в других сферах, установленных Федеральным </w:t>
      </w:r>
      <w:hyperlink r:id="rId9" w:history="1">
        <w:r w:rsidRPr="006A272C">
          <w:rPr>
            <w:rFonts w:ascii="Times New Roman" w:hAnsi="Times New Roman" w:cs="Times New Roman"/>
            <w:bCs/>
            <w:sz w:val="28"/>
            <w:szCs w:val="28"/>
          </w:rPr>
          <w:t>законом</w:t>
        </w:r>
      </w:hyperlink>
      <w:r w:rsidR="00363845">
        <w:rPr>
          <w:rFonts w:ascii="Times New Roman" w:hAnsi="Times New Roman" w:cs="Times New Roman"/>
          <w:bCs/>
          <w:sz w:val="28"/>
          <w:szCs w:val="28"/>
        </w:rPr>
        <w:t xml:space="preserve"> от                    </w:t>
      </w:r>
      <w:r w:rsidRPr="006A272C">
        <w:rPr>
          <w:rFonts w:ascii="Times New Roman" w:hAnsi="Times New Roman" w:cs="Times New Roman"/>
          <w:bCs/>
          <w:sz w:val="28"/>
          <w:szCs w:val="28"/>
        </w:rPr>
        <w:t>7 февраля 2011 г</w:t>
      </w:r>
      <w:r w:rsidR="00363845">
        <w:rPr>
          <w:rFonts w:ascii="Times New Roman" w:hAnsi="Times New Roman" w:cs="Times New Roman"/>
          <w:bCs/>
          <w:sz w:val="28"/>
          <w:szCs w:val="28"/>
        </w:rPr>
        <w:t>ода</w:t>
      </w:r>
      <w:r w:rsidRPr="006A272C">
        <w:rPr>
          <w:rFonts w:ascii="Times New Roman" w:hAnsi="Times New Roman" w:cs="Times New Roman"/>
          <w:bCs/>
          <w:sz w:val="28"/>
          <w:szCs w:val="28"/>
        </w:rPr>
        <w:t xml:space="preserve"> № 6-ФЗ «Об общих принципах организации и деятельн</w:t>
      </w:r>
      <w:r w:rsidRPr="006A272C">
        <w:rPr>
          <w:rFonts w:ascii="Times New Roman" w:hAnsi="Times New Roman" w:cs="Times New Roman"/>
          <w:bCs/>
          <w:sz w:val="28"/>
          <w:szCs w:val="28"/>
        </w:rPr>
        <w:t>о</w:t>
      </w:r>
      <w:r w:rsidRPr="006A272C">
        <w:rPr>
          <w:rFonts w:ascii="Times New Roman" w:hAnsi="Times New Roman" w:cs="Times New Roman"/>
          <w:bCs/>
          <w:sz w:val="28"/>
          <w:szCs w:val="28"/>
        </w:rPr>
        <w:t>сти контрольно-счетных органов субъектов Российской Федерации и муниц</w:t>
      </w:r>
      <w:r w:rsidRPr="006A272C">
        <w:rPr>
          <w:rFonts w:ascii="Times New Roman" w:hAnsi="Times New Roman" w:cs="Times New Roman"/>
          <w:bCs/>
          <w:sz w:val="28"/>
          <w:szCs w:val="28"/>
        </w:rPr>
        <w:t>и</w:t>
      </w:r>
      <w:r w:rsidRPr="006A272C">
        <w:rPr>
          <w:rFonts w:ascii="Times New Roman" w:hAnsi="Times New Roman" w:cs="Times New Roman"/>
          <w:bCs/>
          <w:sz w:val="28"/>
          <w:szCs w:val="28"/>
        </w:rPr>
        <w:t>пальных образований».</w:t>
      </w:r>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bCs/>
          <w:sz w:val="28"/>
          <w:szCs w:val="28"/>
        </w:rPr>
      </w:pPr>
      <w:r w:rsidRPr="006A272C">
        <w:rPr>
          <w:rFonts w:ascii="Times New Roman" w:hAnsi="Times New Roman" w:cs="Times New Roman"/>
          <w:bCs/>
          <w:sz w:val="28"/>
          <w:szCs w:val="28"/>
        </w:rPr>
        <w:lastRenderedPageBreak/>
        <w:t>2. При осуществлении полномочий по внешнему муниципальному ф</w:t>
      </w:r>
      <w:r w:rsidRPr="006A272C">
        <w:rPr>
          <w:rFonts w:ascii="Times New Roman" w:hAnsi="Times New Roman" w:cs="Times New Roman"/>
          <w:bCs/>
          <w:sz w:val="28"/>
          <w:szCs w:val="28"/>
        </w:rPr>
        <w:t>и</w:t>
      </w:r>
      <w:r w:rsidRPr="006A272C">
        <w:rPr>
          <w:rFonts w:ascii="Times New Roman" w:hAnsi="Times New Roman" w:cs="Times New Roman"/>
          <w:bCs/>
          <w:sz w:val="28"/>
          <w:szCs w:val="28"/>
        </w:rPr>
        <w:t>нансовому контролю органами внешнего муниципального финансового ко</w:t>
      </w:r>
      <w:r w:rsidRPr="006A272C">
        <w:rPr>
          <w:rFonts w:ascii="Times New Roman" w:hAnsi="Times New Roman" w:cs="Times New Roman"/>
          <w:bCs/>
          <w:sz w:val="28"/>
          <w:szCs w:val="28"/>
        </w:rPr>
        <w:t>н</w:t>
      </w:r>
      <w:r w:rsidRPr="006A272C">
        <w:rPr>
          <w:rFonts w:ascii="Times New Roman" w:hAnsi="Times New Roman" w:cs="Times New Roman"/>
          <w:bCs/>
          <w:sz w:val="28"/>
          <w:szCs w:val="28"/>
        </w:rPr>
        <w:t>троля:</w:t>
      </w:r>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bCs/>
          <w:sz w:val="28"/>
          <w:szCs w:val="28"/>
        </w:rPr>
      </w:pPr>
      <w:r w:rsidRPr="006A272C">
        <w:rPr>
          <w:rFonts w:ascii="Times New Roman" w:hAnsi="Times New Roman" w:cs="Times New Roman"/>
          <w:bCs/>
          <w:sz w:val="28"/>
          <w:szCs w:val="28"/>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 w:history="1">
        <w:r w:rsidRPr="006A272C">
          <w:rPr>
            <w:rFonts w:ascii="Times New Roman" w:hAnsi="Times New Roman" w:cs="Times New Roman"/>
            <w:bCs/>
            <w:sz w:val="28"/>
            <w:szCs w:val="28"/>
          </w:rPr>
          <w:t>законом</w:t>
        </w:r>
      </w:hyperlink>
      <w:r w:rsidRPr="006A272C">
        <w:rPr>
          <w:rFonts w:ascii="Times New Roman" w:hAnsi="Times New Roman" w:cs="Times New Roman"/>
          <w:bCs/>
          <w:sz w:val="28"/>
          <w:szCs w:val="28"/>
        </w:rPr>
        <w:t xml:space="preserve"> от            </w:t>
      </w:r>
      <w:r w:rsidR="00363845">
        <w:rPr>
          <w:rFonts w:ascii="Times New Roman" w:hAnsi="Times New Roman" w:cs="Times New Roman"/>
          <w:bCs/>
          <w:sz w:val="28"/>
          <w:szCs w:val="28"/>
        </w:rPr>
        <w:t xml:space="preserve">           </w:t>
      </w:r>
      <w:r w:rsidRPr="006A272C">
        <w:rPr>
          <w:rFonts w:ascii="Times New Roman" w:hAnsi="Times New Roman" w:cs="Times New Roman"/>
          <w:bCs/>
          <w:sz w:val="28"/>
          <w:szCs w:val="28"/>
        </w:rPr>
        <w:t>7 февраля 2011 г</w:t>
      </w:r>
      <w:r w:rsidR="00363845">
        <w:rPr>
          <w:rFonts w:ascii="Times New Roman" w:hAnsi="Times New Roman" w:cs="Times New Roman"/>
          <w:bCs/>
          <w:sz w:val="28"/>
          <w:szCs w:val="28"/>
        </w:rPr>
        <w:t>ода</w:t>
      </w:r>
      <w:r w:rsidRPr="006A272C">
        <w:rPr>
          <w:rFonts w:ascii="Times New Roman" w:hAnsi="Times New Roman" w:cs="Times New Roman"/>
          <w:bCs/>
          <w:sz w:val="28"/>
          <w:szCs w:val="28"/>
        </w:rPr>
        <w:t xml:space="preserve"> № 6-ФЗ «Об общих принципах организации и деятельн</w:t>
      </w:r>
      <w:r w:rsidRPr="006A272C">
        <w:rPr>
          <w:rFonts w:ascii="Times New Roman" w:hAnsi="Times New Roman" w:cs="Times New Roman"/>
          <w:bCs/>
          <w:sz w:val="28"/>
          <w:szCs w:val="28"/>
        </w:rPr>
        <w:t>о</w:t>
      </w:r>
      <w:r w:rsidRPr="006A272C">
        <w:rPr>
          <w:rFonts w:ascii="Times New Roman" w:hAnsi="Times New Roman" w:cs="Times New Roman"/>
          <w:bCs/>
          <w:sz w:val="28"/>
          <w:szCs w:val="28"/>
        </w:rPr>
        <w:t>сти контрольно-счетных органов субъектов Российской Федерации и муниц</w:t>
      </w:r>
      <w:r w:rsidRPr="006A272C">
        <w:rPr>
          <w:rFonts w:ascii="Times New Roman" w:hAnsi="Times New Roman" w:cs="Times New Roman"/>
          <w:bCs/>
          <w:sz w:val="28"/>
          <w:szCs w:val="28"/>
        </w:rPr>
        <w:t>и</w:t>
      </w:r>
      <w:r w:rsidRPr="006A272C">
        <w:rPr>
          <w:rFonts w:ascii="Times New Roman" w:hAnsi="Times New Roman" w:cs="Times New Roman"/>
          <w:bCs/>
          <w:sz w:val="28"/>
          <w:szCs w:val="28"/>
        </w:rPr>
        <w:t>пальных образований»;</w:t>
      </w:r>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bCs/>
          <w:sz w:val="28"/>
          <w:szCs w:val="28"/>
        </w:rPr>
      </w:pPr>
      <w:r w:rsidRPr="006A272C">
        <w:rPr>
          <w:rFonts w:ascii="Times New Roman" w:hAnsi="Times New Roman" w:cs="Times New Roman"/>
          <w:bCs/>
          <w:sz w:val="28"/>
          <w:szCs w:val="28"/>
        </w:rPr>
        <w:t>направляются объектам контроля представления, предписания;</w:t>
      </w:r>
    </w:p>
    <w:p w:rsidR="006A272C" w:rsidRPr="006A272C" w:rsidRDefault="006A272C" w:rsidP="006A272C">
      <w:pPr>
        <w:autoSpaceDE w:val="0"/>
        <w:autoSpaceDN w:val="0"/>
        <w:adjustRightInd w:val="0"/>
        <w:spacing w:after="0" w:line="240" w:lineRule="auto"/>
        <w:ind w:firstLine="709"/>
        <w:jc w:val="both"/>
        <w:rPr>
          <w:rFonts w:ascii="Times New Roman" w:hAnsi="Times New Roman" w:cs="Times New Roman"/>
          <w:bCs/>
          <w:sz w:val="28"/>
          <w:szCs w:val="28"/>
        </w:rPr>
      </w:pPr>
      <w:r w:rsidRPr="006A272C">
        <w:rPr>
          <w:rFonts w:ascii="Times New Roman" w:hAnsi="Times New Roman" w:cs="Times New Roman"/>
          <w:bCs/>
          <w:sz w:val="28"/>
          <w:szCs w:val="28"/>
        </w:rPr>
        <w:t>направляются финансовым органам уведомления о применении бюдже</w:t>
      </w:r>
      <w:r w:rsidRPr="006A272C">
        <w:rPr>
          <w:rFonts w:ascii="Times New Roman" w:hAnsi="Times New Roman" w:cs="Times New Roman"/>
          <w:bCs/>
          <w:sz w:val="28"/>
          <w:szCs w:val="28"/>
        </w:rPr>
        <w:t>т</w:t>
      </w:r>
      <w:r w:rsidRPr="006A272C">
        <w:rPr>
          <w:rFonts w:ascii="Times New Roman" w:hAnsi="Times New Roman" w:cs="Times New Roman"/>
          <w:bCs/>
          <w:sz w:val="28"/>
          <w:szCs w:val="28"/>
        </w:rPr>
        <w:t>ных мер принуждения;</w:t>
      </w:r>
    </w:p>
    <w:p w:rsidR="000C62EB" w:rsidRDefault="006A272C" w:rsidP="00092BAA">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A272C">
        <w:rPr>
          <w:rFonts w:ascii="Times New Roman" w:hAnsi="Times New Roman" w:cs="Times New Roman"/>
          <w:bCs/>
          <w:sz w:val="28"/>
          <w:szCs w:val="28"/>
        </w:rPr>
        <w:t>осуществляется производство по делам об административных правон</w:t>
      </w:r>
      <w:r w:rsidRPr="006A272C">
        <w:rPr>
          <w:rFonts w:ascii="Times New Roman" w:hAnsi="Times New Roman" w:cs="Times New Roman"/>
          <w:bCs/>
          <w:sz w:val="28"/>
          <w:szCs w:val="28"/>
        </w:rPr>
        <w:t>а</w:t>
      </w:r>
      <w:r w:rsidRPr="006A272C">
        <w:rPr>
          <w:rFonts w:ascii="Times New Roman" w:hAnsi="Times New Roman" w:cs="Times New Roman"/>
          <w:bCs/>
          <w:sz w:val="28"/>
          <w:szCs w:val="28"/>
        </w:rPr>
        <w:t>рушениях в порядке, установленном законодательством об административных правонарушениях.</w:t>
      </w:r>
    </w:p>
    <w:p w:rsidR="00092BAA" w:rsidRPr="006A272C" w:rsidRDefault="00092BAA" w:rsidP="006A272C">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p>
    <w:p w:rsidR="000C62EB" w:rsidRPr="006A272C" w:rsidRDefault="000C62EB" w:rsidP="006A272C">
      <w:pPr>
        <w:autoSpaceDE w:val="0"/>
        <w:autoSpaceDN w:val="0"/>
        <w:adjustRightInd w:val="0"/>
        <w:spacing w:after="0" w:line="240" w:lineRule="auto"/>
        <w:ind w:firstLine="709"/>
        <w:jc w:val="center"/>
        <w:outlineLvl w:val="0"/>
        <w:rPr>
          <w:rFonts w:ascii="Times New Roman" w:hAnsi="Times New Roman" w:cs="Times New Roman"/>
          <w:bCs/>
          <w:sz w:val="28"/>
        </w:rPr>
      </w:pPr>
      <w:r w:rsidRPr="006A272C">
        <w:rPr>
          <w:rFonts w:ascii="Times New Roman" w:hAnsi="Times New Roman" w:cs="Times New Roman"/>
          <w:bCs/>
          <w:sz w:val="28"/>
          <w:szCs w:val="28"/>
        </w:rPr>
        <w:t xml:space="preserve">Статья </w:t>
      </w:r>
      <w:r w:rsidR="00092BAA">
        <w:rPr>
          <w:rFonts w:ascii="Times New Roman" w:hAnsi="Times New Roman" w:cs="Times New Roman"/>
          <w:bCs/>
          <w:sz w:val="28"/>
          <w:szCs w:val="28"/>
        </w:rPr>
        <w:t>28</w:t>
      </w:r>
      <w:r w:rsidRPr="006A272C">
        <w:rPr>
          <w:rFonts w:ascii="Times New Roman" w:hAnsi="Times New Roman" w:cs="Times New Roman"/>
          <w:bCs/>
          <w:sz w:val="28"/>
          <w:szCs w:val="28"/>
        </w:rPr>
        <w:t>. Полномочия органов внутреннего муниципального</w:t>
      </w:r>
    </w:p>
    <w:p w:rsidR="000C62EB" w:rsidRPr="006A272C" w:rsidRDefault="000C62EB" w:rsidP="006A272C">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6A272C">
        <w:rPr>
          <w:rFonts w:ascii="Times New Roman" w:hAnsi="Times New Roman" w:cs="Times New Roman"/>
          <w:bCs/>
          <w:sz w:val="28"/>
          <w:szCs w:val="28"/>
        </w:rPr>
        <w:t>финансового контроля по осуществлению внутреннего</w:t>
      </w:r>
    </w:p>
    <w:p w:rsidR="000C62EB" w:rsidRPr="006A272C" w:rsidRDefault="000C62EB" w:rsidP="006A272C">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6A272C">
        <w:rPr>
          <w:rFonts w:ascii="Times New Roman" w:hAnsi="Times New Roman" w:cs="Times New Roman"/>
          <w:bCs/>
          <w:sz w:val="28"/>
          <w:szCs w:val="28"/>
        </w:rPr>
        <w:t>муниципального финансового контроля</w:t>
      </w:r>
    </w:p>
    <w:p w:rsidR="000C62EB" w:rsidRPr="006A272C" w:rsidRDefault="000C62EB" w:rsidP="006A272C">
      <w:pPr>
        <w:autoSpaceDE w:val="0"/>
        <w:autoSpaceDN w:val="0"/>
        <w:adjustRightInd w:val="0"/>
        <w:spacing w:after="0" w:line="240" w:lineRule="auto"/>
        <w:ind w:firstLine="709"/>
        <w:jc w:val="both"/>
        <w:rPr>
          <w:rFonts w:ascii="Times New Roman" w:hAnsi="Times New Roman" w:cs="Times New Roman"/>
          <w:sz w:val="28"/>
          <w:szCs w:val="28"/>
        </w:rPr>
      </w:pPr>
    </w:p>
    <w:p w:rsidR="000C62EB" w:rsidRPr="006A272C" w:rsidRDefault="000C62EB" w:rsidP="006A272C">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1. Полномочиями органов внутреннего муниципального финансового контроля по осуществлению внутреннего муниципального финансового ко</w:t>
      </w:r>
      <w:r w:rsidRPr="006A272C">
        <w:rPr>
          <w:rFonts w:ascii="Times New Roman" w:hAnsi="Times New Roman" w:cs="Times New Roman"/>
          <w:sz w:val="28"/>
          <w:szCs w:val="28"/>
        </w:rPr>
        <w:t>н</w:t>
      </w:r>
      <w:r w:rsidRPr="006A272C">
        <w:rPr>
          <w:rFonts w:ascii="Times New Roman" w:hAnsi="Times New Roman" w:cs="Times New Roman"/>
          <w:sz w:val="28"/>
          <w:szCs w:val="28"/>
        </w:rPr>
        <w:t>троля являются:</w:t>
      </w:r>
    </w:p>
    <w:p w:rsidR="000C62EB" w:rsidRPr="006A272C" w:rsidRDefault="000C62EB" w:rsidP="006A27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272C">
        <w:rPr>
          <w:rFonts w:ascii="Times New Roman" w:hAnsi="Times New Roman" w:cs="Times New Roman"/>
          <w:sz w:val="28"/>
          <w:szCs w:val="28"/>
        </w:rPr>
        <w:t>контроль за</w:t>
      </w:r>
      <w:proofErr w:type="gramEnd"/>
      <w:r w:rsidRPr="006A272C">
        <w:rPr>
          <w:rFonts w:ascii="Times New Roman" w:hAnsi="Times New Roman" w:cs="Times New Roman"/>
          <w:sz w:val="28"/>
          <w:szCs w:val="28"/>
        </w:rPr>
        <w:t xml:space="preserve"> соблюдением бюджетного законодательства Российской Ф</w:t>
      </w:r>
      <w:r w:rsidRPr="006A272C">
        <w:rPr>
          <w:rFonts w:ascii="Times New Roman" w:hAnsi="Times New Roman" w:cs="Times New Roman"/>
          <w:sz w:val="28"/>
          <w:szCs w:val="28"/>
        </w:rPr>
        <w:t>е</w:t>
      </w:r>
      <w:r w:rsidRPr="006A272C">
        <w:rPr>
          <w:rFonts w:ascii="Times New Roman" w:hAnsi="Times New Roman" w:cs="Times New Roman"/>
          <w:sz w:val="28"/>
          <w:szCs w:val="28"/>
        </w:rPr>
        <w:t>дерации и иных нормативных правовых актов, регулирующих бюджетные пр</w:t>
      </w:r>
      <w:r w:rsidRPr="006A272C">
        <w:rPr>
          <w:rFonts w:ascii="Times New Roman" w:hAnsi="Times New Roman" w:cs="Times New Roman"/>
          <w:sz w:val="28"/>
          <w:szCs w:val="28"/>
        </w:rPr>
        <w:t>а</w:t>
      </w:r>
      <w:r w:rsidRPr="006A272C">
        <w:rPr>
          <w:rFonts w:ascii="Times New Roman" w:hAnsi="Times New Roman" w:cs="Times New Roman"/>
          <w:sz w:val="28"/>
          <w:szCs w:val="28"/>
        </w:rPr>
        <w:t>воотношения;</w:t>
      </w:r>
    </w:p>
    <w:p w:rsidR="000C62EB" w:rsidRPr="006A272C" w:rsidRDefault="000C62EB" w:rsidP="006A27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272C">
        <w:rPr>
          <w:rFonts w:ascii="Times New Roman" w:hAnsi="Times New Roman" w:cs="Times New Roman"/>
          <w:sz w:val="28"/>
          <w:szCs w:val="28"/>
        </w:rPr>
        <w:t>контроль за</w:t>
      </w:r>
      <w:proofErr w:type="gramEnd"/>
      <w:r w:rsidRPr="006A272C">
        <w:rPr>
          <w:rFonts w:ascii="Times New Roman" w:hAnsi="Times New Roman" w:cs="Times New Roman"/>
          <w:sz w:val="28"/>
          <w:szCs w:val="28"/>
        </w:rPr>
        <w:t xml:space="preserve"> полнотой и достоверностью отчетности о реализации мун</w:t>
      </w:r>
      <w:r w:rsidRPr="006A272C">
        <w:rPr>
          <w:rFonts w:ascii="Times New Roman" w:hAnsi="Times New Roman" w:cs="Times New Roman"/>
          <w:sz w:val="28"/>
          <w:szCs w:val="28"/>
        </w:rPr>
        <w:t>и</w:t>
      </w:r>
      <w:r w:rsidRPr="006A272C">
        <w:rPr>
          <w:rFonts w:ascii="Times New Roman" w:hAnsi="Times New Roman" w:cs="Times New Roman"/>
          <w:sz w:val="28"/>
          <w:szCs w:val="28"/>
        </w:rPr>
        <w:t>ципальных программ, в том числе отчетности об исполнении муниципальных заданий.</w:t>
      </w:r>
    </w:p>
    <w:p w:rsidR="000C62EB" w:rsidRPr="006A272C" w:rsidRDefault="000C62EB" w:rsidP="006A27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 xml:space="preserve">2. </w:t>
      </w:r>
      <w:hyperlink r:id="rId11" w:history="1">
        <w:r w:rsidRPr="006A272C">
          <w:rPr>
            <w:rFonts w:ascii="Times New Roman" w:hAnsi="Times New Roman" w:cs="Times New Roman"/>
            <w:sz w:val="28"/>
            <w:szCs w:val="28"/>
          </w:rPr>
          <w:t>Порядок</w:t>
        </w:r>
      </w:hyperlink>
      <w:r w:rsidRPr="006A272C">
        <w:rPr>
          <w:rFonts w:ascii="Times New Roman" w:hAnsi="Times New Roman" w:cs="Times New Roman"/>
          <w:sz w:val="28"/>
          <w:szCs w:val="28"/>
        </w:rPr>
        <w:t xml:space="preserve"> осуществления полномочий органами внутреннего муниц</w:t>
      </w:r>
      <w:r w:rsidRPr="006A272C">
        <w:rPr>
          <w:rFonts w:ascii="Times New Roman" w:hAnsi="Times New Roman" w:cs="Times New Roman"/>
          <w:sz w:val="28"/>
          <w:szCs w:val="28"/>
        </w:rPr>
        <w:t>и</w:t>
      </w:r>
      <w:r w:rsidRPr="006A272C">
        <w:rPr>
          <w:rFonts w:ascii="Times New Roman" w:hAnsi="Times New Roman" w:cs="Times New Roman"/>
          <w:sz w:val="28"/>
          <w:szCs w:val="28"/>
        </w:rPr>
        <w:t>пального финансового контроля по внутреннему муниципальному финансов</w:t>
      </w:r>
      <w:r w:rsidRPr="006A272C">
        <w:rPr>
          <w:rFonts w:ascii="Times New Roman" w:hAnsi="Times New Roman" w:cs="Times New Roman"/>
          <w:sz w:val="28"/>
          <w:szCs w:val="28"/>
        </w:rPr>
        <w:t>о</w:t>
      </w:r>
      <w:r w:rsidRPr="006A272C">
        <w:rPr>
          <w:rFonts w:ascii="Times New Roman" w:hAnsi="Times New Roman" w:cs="Times New Roman"/>
          <w:sz w:val="28"/>
          <w:szCs w:val="28"/>
        </w:rPr>
        <w:t>му контролю определяется муниципальным правовым актом местных админ</w:t>
      </w:r>
      <w:r w:rsidRPr="006A272C">
        <w:rPr>
          <w:rFonts w:ascii="Times New Roman" w:hAnsi="Times New Roman" w:cs="Times New Roman"/>
          <w:sz w:val="28"/>
          <w:szCs w:val="28"/>
        </w:rPr>
        <w:t>и</w:t>
      </w:r>
      <w:r w:rsidRPr="006A272C">
        <w:rPr>
          <w:rFonts w:ascii="Times New Roman" w:hAnsi="Times New Roman" w:cs="Times New Roman"/>
          <w:sz w:val="28"/>
          <w:szCs w:val="28"/>
        </w:rPr>
        <w:t>страций поселения, а также стандартами осуществления внутреннего муниц</w:t>
      </w:r>
      <w:r w:rsidRPr="006A272C">
        <w:rPr>
          <w:rFonts w:ascii="Times New Roman" w:hAnsi="Times New Roman" w:cs="Times New Roman"/>
          <w:sz w:val="28"/>
          <w:szCs w:val="28"/>
        </w:rPr>
        <w:t>и</w:t>
      </w:r>
      <w:r w:rsidRPr="006A272C">
        <w:rPr>
          <w:rFonts w:ascii="Times New Roman" w:hAnsi="Times New Roman" w:cs="Times New Roman"/>
          <w:sz w:val="28"/>
          <w:szCs w:val="28"/>
        </w:rPr>
        <w:t>пального финансового контроля.</w:t>
      </w:r>
    </w:p>
    <w:p w:rsidR="000C62EB" w:rsidRPr="006A272C" w:rsidRDefault="000C62EB" w:rsidP="006A272C">
      <w:pPr>
        <w:autoSpaceDE w:val="0"/>
        <w:autoSpaceDN w:val="0"/>
        <w:adjustRightInd w:val="0"/>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3. 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w:t>
      </w:r>
      <w:r w:rsidRPr="006A272C">
        <w:rPr>
          <w:rFonts w:ascii="Times New Roman" w:hAnsi="Times New Roman" w:cs="Times New Roman"/>
          <w:sz w:val="28"/>
          <w:szCs w:val="28"/>
        </w:rPr>
        <w:t>о</w:t>
      </w:r>
      <w:r w:rsidRPr="006A272C">
        <w:rPr>
          <w:rFonts w:ascii="Times New Roman" w:hAnsi="Times New Roman" w:cs="Times New Roman"/>
          <w:sz w:val="28"/>
          <w:szCs w:val="28"/>
        </w:rPr>
        <w:t>лю, определенным муниципальным правовым актом администраций поселения.</w:t>
      </w:r>
    </w:p>
    <w:p w:rsidR="000C62EB" w:rsidRPr="006A272C" w:rsidRDefault="000C62EB" w:rsidP="006A272C">
      <w:pPr>
        <w:widowControl w:val="0"/>
        <w:autoSpaceDE w:val="0"/>
        <w:autoSpaceDN w:val="0"/>
        <w:adjustRightInd w:val="0"/>
        <w:spacing w:after="0" w:line="240" w:lineRule="auto"/>
        <w:ind w:firstLine="709"/>
        <w:jc w:val="center"/>
        <w:rPr>
          <w:rFonts w:ascii="Times New Roman" w:hAnsi="Times New Roman" w:cs="Times New Roman"/>
          <w:color w:val="000000"/>
          <w:sz w:val="28"/>
          <w:szCs w:val="28"/>
        </w:rPr>
      </w:pPr>
    </w:p>
    <w:p w:rsidR="000C62EB" w:rsidRPr="006A272C" w:rsidRDefault="000C62EB" w:rsidP="006A272C">
      <w:pPr>
        <w:autoSpaceDE w:val="0"/>
        <w:autoSpaceDN w:val="0"/>
        <w:adjustRightInd w:val="0"/>
        <w:spacing w:after="0" w:line="240" w:lineRule="auto"/>
        <w:ind w:firstLine="709"/>
        <w:jc w:val="center"/>
        <w:outlineLvl w:val="0"/>
        <w:rPr>
          <w:rFonts w:ascii="Times New Roman" w:hAnsi="Times New Roman" w:cs="Times New Roman"/>
          <w:bCs/>
          <w:sz w:val="28"/>
        </w:rPr>
      </w:pPr>
      <w:r w:rsidRPr="006A272C">
        <w:rPr>
          <w:rFonts w:ascii="Times New Roman" w:hAnsi="Times New Roman" w:cs="Times New Roman"/>
          <w:bCs/>
          <w:sz w:val="28"/>
          <w:szCs w:val="28"/>
        </w:rPr>
        <w:t xml:space="preserve">Статья </w:t>
      </w:r>
      <w:r w:rsidR="00092BAA">
        <w:rPr>
          <w:rFonts w:ascii="Times New Roman" w:hAnsi="Times New Roman" w:cs="Times New Roman"/>
          <w:bCs/>
          <w:sz w:val="28"/>
          <w:szCs w:val="28"/>
        </w:rPr>
        <w:t>29</w:t>
      </w:r>
      <w:r w:rsidRPr="006A272C">
        <w:rPr>
          <w:rFonts w:ascii="Times New Roman" w:hAnsi="Times New Roman" w:cs="Times New Roman"/>
          <w:bCs/>
          <w:sz w:val="28"/>
          <w:szCs w:val="28"/>
        </w:rPr>
        <w:t>. Бюджетные нарушения</w:t>
      </w:r>
    </w:p>
    <w:p w:rsidR="000C62EB" w:rsidRPr="006A272C" w:rsidRDefault="000C62EB" w:rsidP="006A272C">
      <w:pPr>
        <w:autoSpaceDE w:val="0"/>
        <w:autoSpaceDN w:val="0"/>
        <w:adjustRightInd w:val="0"/>
        <w:spacing w:after="0" w:line="240" w:lineRule="auto"/>
        <w:ind w:firstLine="709"/>
        <w:jc w:val="both"/>
        <w:rPr>
          <w:rFonts w:ascii="Times New Roman" w:hAnsi="Times New Roman" w:cs="Times New Roman"/>
          <w:sz w:val="28"/>
          <w:szCs w:val="28"/>
        </w:rPr>
      </w:pPr>
    </w:p>
    <w:p w:rsidR="006A272C" w:rsidRPr="006A272C" w:rsidRDefault="006A272C" w:rsidP="00363845">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 xml:space="preserve">1. </w:t>
      </w:r>
      <w:proofErr w:type="gramStart"/>
      <w:r w:rsidRPr="006A272C">
        <w:rPr>
          <w:rFonts w:ascii="Times New Roman" w:hAnsi="Times New Roman" w:cs="Times New Roman"/>
          <w:sz w:val="28"/>
          <w:szCs w:val="28"/>
        </w:rPr>
        <w:t>Бюджетным нарушением признается совершенное в нарушение бю</w:t>
      </w:r>
      <w:r w:rsidRPr="006A272C">
        <w:rPr>
          <w:rFonts w:ascii="Times New Roman" w:hAnsi="Times New Roman" w:cs="Times New Roman"/>
          <w:sz w:val="28"/>
          <w:szCs w:val="28"/>
        </w:rPr>
        <w:t>д</w:t>
      </w:r>
      <w:r w:rsidRPr="006A272C">
        <w:rPr>
          <w:rFonts w:ascii="Times New Roman" w:hAnsi="Times New Roman" w:cs="Times New Roman"/>
          <w:sz w:val="28"/>
          <w:szCs w:val="28"/>
        </w:rPr>
        <w:t>жетного законодательства Российской Федерации, иных нормативных прав</w:t>
      </w:r>
      <w:r w:rsidRPr="006A272C">
        <w:rPr>
          <w:rFonts w:ascii="Times New Roman" w:hAnsi="Times New Roman" w:cs="Times New Roman"/>
          <w:sz w:val="28"/>
          <w:szCs w:val="28"/>
        </w:rPr>
        <w:t>о</w:t>
      </w:r>
      <w:r w:rsidRPr="006A272C">
        <w:rPr>
          <w:rFonts w:ascii="Times New Roman" w:hAnsi="Times New Roman" w:cs="Times New Roman"/>
          <w:sz w:val="28"/>
          <w:szCs w:val="28"/>
        </w:rPr>
        <w:t>вых актов, регулирующих бюджетные правоотношения, и договоров (соглаш</w:t>
      </w:r>
      <w:r w:rsidRPr="006A272C">
        <w:rPr>
          <w:rFonts w:ascii="Times New Roman" w:hAnsi="Times New Roman" w:cs="Times New Roman"/>
          <w:sz w:val="28"/>
          <w:szCs w:val="28"/>
        </w:rPr>
        <w:t>е</w:t>
      </w:r>
      <w:r w:rsidRPr="006A272C">
        <w:rPr>
          <w:rFonts w:ascii="Times New Roman" w:hAnsi="Times New Roman" w:cs="Times New Roman"/>
          <w:sz w:val="28"/>
          <w:szCs w:val="28"/>
        </w:rPr>
        <w:lastRenderedPageBreak/>
        <w:t xml:space="preserve">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6191" w:history="1">
        <w:r w:rsidRPr="006A272C">
          <w:rPr>
            <w:rFonts w:ascii="Times New Roman" w:hAnsi="Times New Roman" w:cs="Times New Roman"/>
            <w:sz w:val="28"/>
            <w:szCs w:val="28"/>
          </w:rPr>
          <w:t>главой 30</w:t>
        </w:r>
        <w:proofErr w:type="gramEnd"/>
      </w:hyperlink>
      <w:r w:rsidRPr="006A272C">
        <w:rPr>
          <w:rFonts w:ascii="Times New Roman" w:hAnsi="Times New Roman" w:cs="Times New Roman"/>
          <w:sz w:val="28"/>
          <w:szCs w:val="28"/>
        </w:rPr>
        <w:t xml:space="preserve"> Бюджетного кодекса Российской Федерации предусмотрено применение бюджетных мер принуждения.</w:t>
      </w:r>
    </w:p>
    <w:p w:rsidR="006A272C" w:rsidRPr="006A272C" w:rsidRDefault="006A272C" w:rsidP="00363845">
      <w:pPr>
        <w:spacing w:after="0" w:line="240" w:lineRule="auto"/>
        <w:ind w:firstLine="709"/>
        <w:jc w:val="both"/>
        <w:rPr>
          <w:rFonts w:ascii="Times New Roman" w:hAnsi="Times New Roman" w:cs="Times New Roman"/>
          <w:sz w:val="28"/>
          <w:szCs w:val="28"/>
        </w:rPr>
      </w:pPr>
      <w:r w:rsidRPr="006A272C">
        <w:rPr>
          <w:rFonts w:ascii="Times New Roman" w:hAnsi="Times New Roman" w:cs="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w:t>
      </w:r>
      <w:r w:rsidRPr="006A272C">
        <w:rPr>
          <w:rFonts w:ascii="Times New Roman" w:hAnsi="Times New Roman" w:cs="Times New Roman"/>
          <w:sz w:val="28"/>
          <w:szCs w:val="28"/>
        </w:rPr>
        <w:t>ь</w:t>
      </w:r>
      <w:r w:rsidRPr="006A272C">
        <w:rPr>
          <w:rFonts w:ascii="Times New Roman" w:hAnsi="Times New Roman" w:cs="Times New Roman"/>
          <w:sz w:val="28"/>
          <w:szCs w:val="28"/>
        </w:rPr>
        <w:t>ством Российской Федерации.</w:t>
      </w:r>
    </w:p>
    <w:p w:rsidR="007901EA" w:rsidRDefault="006A272C" w:rsidP="00092BAA">
      <w:pPr>
        <w:spacing w:after="0" w:line="240" w:lineRule="auto"/>
        <w:ind w:firstLine="709"/>
        <w:rPr>
          <w:sz w:val="28"/>
          <w:szCs w:val="28"/>
        </w:rPr>
      </w:pPr>
      <w:r w:rsidRPr="006A272C">
        <w:rPr>
          <w:rFonts w:ascii="Times New Roman" w:hAnsi="Times New Roman" w:cs="Times New Roman"/>
          <w:sz w:val="28"/>
          <w:szCs w:val="28"/>
        </w:rPr>
        <w:t xml:space="preserve">3. Применение к участнику бюджетного процесса, указанному в </w:t>
      </w:r>
      <w:hyperlink w:anchor="P6153" w:history="1">
        <w:r w:rsidRPr="006A272C">
          <w:rPr>
            <w:rFonts w:ascii="Times New Roman" w:hAnsi="Times New Roman" w:cs="Times New Roman"/>
            <w:sz w:val="28"/>
            <w:szCs w:val="28"/>
          </w:rPr>
          <w:t>пункте 1</w:t>
        </w:r>
      </w:hyperlink>
      <w:r w:rsidRPr="006A272C">
        <w:rPr>
          <w:rFonts w:ascii="Times New Roman" w:hAnsi="Times New Roman" w:cs="Times New Roman"/>
          <w:sz w:val="28"/>
          <w:szCs w:val="28"/>
        </w:rPr>
        <w:t xml:space="preserve"> настоящей статьи, бюджетной меры принуждения не освобождает его дол</w:t>
      </w:r>
      <w:r w:rsidRPr="006A272C">
        <w:rPr>
          <w:rFonts w:ascii="Times New Roman" w:hAnsi="Times New Roman" w:cs="Times New Roman"/>
          <w:sz w:val="28"/>
          <w:szCs w:val="28"/>
        </w:rPr>
        <w:t>ж</w:t>
      </w:r>
      <w:r w:rsidRPr="006A272C">
        <w:rPr>
          <w:rFonts w:ascii="Times New Roman" w:hAnsi="Times New Roman" w:cs="Times New Roman"/>
          <w:sz w:val="28"/>
          <w:szCs w:val="28"/>
        </w:rPr>
        <w:t>ностных лиц при наличии соответствующих оснований от ответственности, предусмотренной законодательством Российской Федерации</w:t>
      </w:r>
      <w:proofErr w:type="gramStart"/>
      <w:r w:rsidRPr="006A272C">
        <w:rPr>
          <w:rFonts w:ascii="Times New Roman" w:hAnsi="Times New Roman" w:cs="Times New Roman"/>
          <w:sz w:val="28"/>
          <w:szCs w:val="28"/>
        </w:rPr>
        <w:t>.</w:t>
      </w:r>
      <w:r w:rsidR="00092BAA">
        <w:rPr>
          <w:rFonts w:ascii="Times New Roman" w:hAnsi="Times New Roman" w:cs="Times New Roman"/>
          <w:sz w:val="28"/>
          <w:szCs w:val="28"/>
        </w:rPr>
        <w:t>».</w:t>
      </w:r>
      <w:proofErr w:type="gramEnd"/>
    </w:p>
    <w:p w:rsidR="009275C8" w:rsidRPr="001545D2" w:rsidRDefault="000615A2" w:rsidP="009258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82BE9" w:rsidRPr="001545D2">
        <w:rPr>
          <w:rFonts w:ascii="Times New Roman" w:hAnsi="Times New Roman" w:cs="Times New Roman"/>
          <w:sz w:val="28"/>
          <w:szCs w:val="28"/>
        </w:rPr>
        <w:t>.</w:t>
      </w:r>
      <w:r w:rsidR="009275C8" w:rsidRPr="001545D2">
        <w:rPr>
          <w:rFonts w:ascii="Times New Roman" w:hAnsi="Times New Roman" w:cs="Times New Roman"/>
          <w:sz w:val="28"/>
          <w:szCs w:val="28"/>
        </w:rPr>
        <w:t xml:space="preserve"> </w:t>
      </w:r>
      <w:proofErr w:type="gramStart"/>
      <w:r w:rsidR="004D2C2D">
        <w:rPr>
          <w:rFonts w:ascii="Times New Roman" w:hAnsi="Times New Roman" w:cs="Times New Roman"/>
          <w:sz w:val="28"/>
          <w:szCs w:val="28"/>
        </w:rPr>
        <w:t>Р</w:t>
      </w:r>
      <w:r w:rsidR="009275C8" w:rsidRPr="001545D2">
        <w:rPr>
          <w:rFonts w:ascii="Times New Roman" w:hAnsi="Times New Roman" w:cs="Times New Roman"/>
          <w:sz w:val="28"/>
          <w:szCs w:val="28"/>
        </w:rPr>
        <w:t>азместить</w:t>
      </w:r>
      <w:proofErr w:type="gramEnd"/>
      <w:r w:rsidR="009275C8" w:rsidRPr="001545D2">
        <w:rPr>
          <w:rFonts w:ascii="Times New Roman" w:hAnsi="Times New Roman" w:cs="Times New Roman"/>
          <w:sz w:val="28"/>
          <w:szCs w:val="28"/>
        </w:rPr>
        <w:t xml:space="preserve"> настоящее решение на официальном сайте администрации </w:t>
      </w:r>
      <w:r w:rsidR="00A24BEC">
        <w:rPr>
          <w:rFonts w:ascii="Times New Roman" w:hAnsi="Times New Roman" w:cs="Times New Roman"/>
          <w:sz w:val="28"/>
          <w:szCs w:val="28"/>
        </w:rPr>
        <w:t>Ейскоукрепленск</w:t>
      </w:r>
      <w:r w:rsidR="009275C8" w:rsidRPr="001545D2">
        <w:rPr>
          <w:rFonts w:ascii="Times New Roman" w:hAnsi="Times New Roman" w:cs="Times New Roman"/>
          <w:sz w:val="28"/>
          <w:szCs w:val="28"/>
        </w:rPr>
        <w:t xml:space="preserve">ого сельского поселения Щербиновского </w:t>
      </w:r>
      <w:r w:rsidR="004D2C2D">
        <w:rPr>
          <w:rFonts w:ascii="Times New Roman" w:hAnsi="Times New Roman" w:cs="Times New Roman"/>
          <w:sz w:val="28"/>
          <w:szCs w:val="28"/>
        </w:rPr>
        <w:t>района.</w:t>
      </w:r>
    </w:p>
    <w:p w:rsidR="009275C8" w:rsidRDefault="000615A2" w:rsidP="00D461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D2C2D">
        <w:rPr>
          <w:rFonts w:ascii="Times New Roman" w:hAnsi="Times New Roman" w:cs="Times New Roman"/>
          <w:sz w:val="28"/>
          <w:szCs w:val="28"/>
        </w:rPr>
        <w:t>.</w:t>
      </w:r>
      <w:r w:rsidR="009275C8" w:rsidRPr="001545D2">
        <w:rPr>
          <w:rFonts w:ascii="Times New Roman" w:hAnsi="Times New Roman" w:cs="Times New Roman"/>
          <w:sz w:val="28"/>
          <w:szCs w:val="28"/>
        </w:rPr>
        <w:t xml:space="preserve"> </w:t>
      </w:r>
      <w:r w:rsidR="004D2C2D">
        <w:rPr>
          <w:rFonts w:ascii="Times New Roman" w:hAnsi="Times New Roman" w:cs="Times New Roman"/>
          <w:sz w:val="28"/>
          <w:szCs w:val="28"/>
        </w:rPr>
        <w:t>О</w:t>
      </w:r>
      <w:r w:rsidR="009275C8" w:rsidRPr="001545D2">
        <w:rPr>
          <w:rFonts w:ascii="Times New Roman" w:hAnsi="Times New Roman" w:cs="Times New Roman"/>
          <w:sz w:val="28"/>
          <w:szCs w:val="28"/>
        </w:rPr>
        <w:t>фициально опубликовать настоящее решение в периодическом печа</w:t>
      </w:r>
      <w:r w:rsidR="009275C8" w:rsidRPr="001545D2">
        <w:rPr>
          <w:rFonts w:ascii="Times New Roman" w:hAnsi="Times New Roman" w:cs="Times New Roman"/>
          <w:sz w:val="28"/>
          <w:szCs w:val="28"/>
        </w:rPr>
        <w:t>т</w:t>
      </w:r>
      <w:r w:rsidR="009275C8" w:rsidRPr="001545D2">
        <w:rPr>
          <w:rFonts w:ascii="Times New Roman" w:hAnsi="Times New Roman" w:cs="Times New Roman"/>
          <w:sz w:val="28"/>
          <w:szCs w:val="28"/>
        </w:rPr>
        <w:t xml:space="preserve">ном издании «Информационный бюллетень </w:t>
      </w:r>
      <w:r w:rsidR="004D2C2D">
        <w:rPr>
          <w:rFonts w:ascii="Times New Roman" w:hAnsi="Times New Roman" w:cs="Times New Roman"/>
          <w:sz w:val="28"/>
          <w:szCs w:val="28"/>
        </w:rPr>
        <w:t>администрации</w:t>
      </w:r>
      <w:r w:rsidR="009275C8" w:rsidRPr="001545D2">
        <w:rPr>
          <w:rFonts w:ascii="Times New Roman" w:hAnsi="Times New Roman" w:cs="Times New Roman"/>
          <w:sz w:val="28"/>
          <w:szCs w:val="28"/>
        </w:rPr>
        <w:t xml:space="preserve"> </w:t>
      </w:r>
      <w:r w:rsidR="00A24BEC">
        <w:rPr>
          <w:rFonts w:ascii="Times New Roman" w:hAnsi="Times New Roman" w:cs="Times New Roman"/>
          <w:sz w:val="28"/>
          <w:szCs w:val="28"/>
        </w:rPr>
        <w:t>Ейскоукрепленск</w:t>
      </w:r>
      <w:r w:rsidR="009275C8" w:rsidRPr="001545D2">
        <w:rPr>
          <w:rFonts w:ascii="Times New Roman" w:hAnsi="Times New Roman" w:cs="Times New Roman"/>
          <w:sz w:val="28"/>
          <w:szCs w:val="28"/>
        </w:rPr>
        <w:t>о</w:t>
      </w:r>
      <w:r w:rsidR="009275C8" w:rsidRPr="001545D2">
        <w:rPr>
          <w:rFonts w:ascii="Times New Roman" w:hAnsi="Times New Roman" w:cs="Times New Roman"/>
          <w:sz w:val="28"/>
          <w:szCs w:val="28"/>
        </w:rPr>
        <w:t>го сельского поселения Щербиновского района».</w:t>
      </w:r>
    </w:p>
    <w:p w:rsidR="00982BE9" w:rsidRPr="001545D2" w:rsidRDefault="000615A2" w:rsidP="007C7A3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982BE9" w:rsidRPr="001545D2">
        <w:rPr>
          <w:rFonts w:ascii="Times New Roman" w:hAnsi="Times New Roman" w:cs="Times New Roman"/>
          <w:sz w:val="28"/>
          <w:szCs w:val="28"/>
        </w:rPr>
        <w:t xml:space="preserve">. </w:t>
      </w:r>
      <w:proofErr w:type="gramStart"/>
      <w:r w:rsidR="00982BE9" w:rsidRPr="001545D2">
        <w:rPr>
          <w:rFonts w:ascii="Times New Roman" w:hAnsi="Times New Roman" w:cs="Times New Roman"/>
          <w:sz w:val="28"/>
          <w:szCs w:val="28"/>
        </w:rPr>
        <w:t>Контроль за</w:t>
      </w:r>
      <w:proofErr w:type="gramEnd"/>
      <w:r w:rsidR="00982BE9" w:rsidRPr="001545D2">
        <w:rPr>
          <w:rFonts w:ascii="Times New Roman" w:hAnsi="Times New Roman" w:cs="Times New Roman"/>
          <w:sz w:val="28"/>
          <w:szCs w:val="28"/>
        </w:rPr>
        <w:t xml:space="preserve"> выполнением настоящего решения возложить на </w:t>
      </w:r>
      <w:r w:rsidR="004D2C2D">
        <w:rPr>
          <w:rFonts w:ascii="Times New Roman" w:hAnsi="Times New Roman" w:cs="Times New Roman"/>
          <w:sz w:val="28"/>
          <w:szCs w:val="28"/>
        </w:rPr>
        <w:t>главу</w:t>
      </w:r>
      <w:r w:rsidR="00982BE9" w:rsidRPr="001545D2">
        <w:rPr>
          <w:rFonts w:ascii="Times New Roman" w:hAnsi="Times New Roman" w:cs="Times New Roman"/>
          <w:sz w:val="28"/>
          <w:szCs w:val="28"/>
        </w:rPr>
        <w:t xml:space="preserve"> </w:t>
      </w:r>
      <w:r>
        <w:rPr>
          <w:rFonts w:ascii="Times New Roman" w:hAnsi="Times New Roman" w:cs="Times New Roman"/>
          <w:sz w:val="28"/>
          <w:szCs w:val="28"/>
        </w:rPr>
        <w:t>Е</w:t>
      </w:r>
      <w:r>
        <w:rPr>
          <w:rFonts w:ascii="Times New Roman" w:hAnsi="Times New Roman" w:cs="Times New Roman"/>
          <w:sz w:val="28"/>
          <w:szCs w:val="28"/>
        </w:rPr>
        <w:t>й</w:t>
      </w:r>
      <w:r>
        <w:rPr>
          <w:rFonts w:ascii="Times New Roman" w:hAnsi="Times New Roman" w:cs="Times New Roman"/>
          <w:sz w:val="28"/>
          <w:szCs w:val="28"/>
        </w:rPr>
        <w:t xml:space="preserve">скоукрепленского </w:t>
      </w:r>
      <w:r w:rsidR="00982BE9" w:rsidRPr="001545D2">
        <w:rPr>
          <w:rFonts w:ascii="Times New Roman" w:hAnsi="Times New Roman" w:cs="Times New Roman"/>
          <w:sz w:val="28"/>
          <w:szCs w:val="28"/>
        </w:rPr>
        <w:t xml:space="preserve">сельского поселения Щербиновского района </w:t>
      </w:r>
      <w:r>
        <w:rPr>
          <w:rFonts w:ascii="Times New Roman" w:hAnsi="Times New Roman" w:cs="Times New Roman"/>
          <w:sz w:val="28"/>
          <w:szCs w:val="28"/>
        </w:rPr>
        <w:t>Н.Н. Шевченко.</w:t>
      </w:r>
    </w:p>
    <w:p w:rsidR="00982BE9" w:rsidRDefault="00DF64C9" w:rsidP="00D461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982BE9" w:rsidRPr="001545D2">
        <w:rPr>
          <w:rFonts w:ascii="Times New Roman" w:hAnsi="Times New Roman" w:cs="Times New Roman"/>
          <w:sz w:val="28"/>
          <w:szCs w:val="28"/>
        </w:rPr>
        <w:t xml:space="preserve">. Настоящее решение вступает в силу </w:t>
      </w:r>
      <w:r w:rsidR="00092BAA">
        <w:rPr>
          <w:rFonts w:ascii="Times New Roman" w:hAnsi="Times New Roman" w:cs="Times New Roman"/>
          <w:sz w:val="28"/>
          <w:szCs w:val="28"/>
        </w:rPr>
        <w:t>на следующий день после его</w:t>
      </w:r>
      <w:r w:rsidR="000615A2">
        <w:rPr>
          <w:rFonts w:ascii="Times New Roman" w:hAnsi="Times New Roman" w:cs="Times New Roman"/>
          <w:sz w:val="28"/>
          <w:szCs w:val="28"/>
        </w:rPr>
        <w:t xml:space="preserve"> официального опубликования</w:t>
      </w:r>
      <w:r>
        <w:rPr>
          <w:rFonts w:ascii="Times New Roman" w:hAnsi="Times New Roman" w:cs="Times New Roman"/>
          <w:sz w:val="28"/>
          <w:szCs w:val="28"/>
        </w:rPr>
        <w:t>.</w:t>
      </w:r>
    </w:p>
    <w:p w:rsidR="00575194" w:rsidRDefault="00575194" w:rsidP="00D4616E">
      <w:pPr>
        <w:pStyle w:val="ConsPlusNormal"/>
        <w:ind w:firstLine="709"/>
        <w:jc w:val="both"/>
        <w:rPr>
          <w:rFonts w:ascii="Times New Roman" w:hAnsi="Times New Roman" w:cs="Times New Roman"/>
          <w:sz w:val="28"/>
          <w:szCs w:val="28"/>
        </w:rPr>
      </w:pPr>
    </w:p>
    <w:p w:rsidR="00DF64C9" w:rsidRDefault="00DF64C9" w:rsidP="00D4616E">
      <w:pPr>
        <w:pStyle w:val="ConsPlusNormal"/>
        <w:ind w:firstLine="709"/>
        <w:jc w:val="both"/>
        <w:rPr>
          <w:rFonts w:ascii="Times New Roman" w:hAnsi="Times New Roman" w:cs="Times New Roman"/>
          <w:sz w:val="28"/>
          <w:szCs w:val="28"/>
        </w:rPr>
      </w:pPr>
    </w:p>
    <w:p w:rsidR="007C7A3F" w:rsidRPr="00575194" w:rsidRDefault="007C7A3F" w:rsidP="007C7A3F">
      <w:pPr>
        <w:pStyle w:val="ConsPlusNormal"/>
        <w:ind w:firstLine="6"/>
        <w:jc w:val="both"/>
        <w:rPr>
          <w:rFonts w:ascii="Times New Roman" w:hAnsi="Times New Roman" w:cs="Times New Roman"/>
          <w:sz w:val="28"/>
          <w:szCs w:val="28"/>
        </w:rPr>
      </w:pPr>
      <w:r w:rsidRPr="00575194">
        <w:rPr>
          <w:rFonts w:ascii="Times New Roman" w:hAnsi="Times New Roman" w:cs="Times New Roman"/>
          <w:sz w:val="28"/>
          <w:szCs w:val="28"/>
        </w:rPr>
        <w:t>Глава</w:t>
      </w:r>
    </w:p>
    <w:p w:rsidR="007C7A3F" w:rsidRDefault="007C7A3F" w:rsidP="007C7A3F">
      <w:pPr>
        <w:pStyle w:val="ConsPlusNormal"/>
        <w:ind w:firstLine="6"/>
        <w:jc w:val="both"/>
        <w:rPr>
          <w:rFonts w:ascii="Times New Roman" w:hAnsi="Times New Roman" w:cs="Times New Roman"/>
          <w:sz w:val="28"/>
          <w:szCs w:val="28"/>
        </w:rPr>
      </w:pPr>
      <w:r>
        <w:rPr>
          <w:rFonts w:ascii="Times New Roman" w:hAnsi="Times New Roman" w:cs="Times New Roman"/>
          <w:sz w:val="28"/>
          <w:szCs w:val="28"/>
        </w:rPr>
        <w:t>Ейскоукрепленск</w:t>
      </w:r>
      <w:r w:rsidRPr="00575194">
        <w:rPr>
          <w:rFonts w:ascii="Times New Roman" w:hAnsi="Times New Roman" w:cs="Times New Roman"/>
          <w:sz w:val="28"/>
          <w:szCs w:val="28"/>
        </w:rPr>
        <w:t xml:space="preserve">ого сельского поселения </w:t>
      </w:r>
    </w:p>
    <w:p w:rsidR="00982BE9" w:rsidRPr="001545D2" w:rsidRDefault="007C7A3F" w:rsidP="00DF64C9">
      <w:pPr>
        <w:pStyle w:val="ConsPlusNormal"/>
        <w:ind w:firstLine="6"/>
        <w:jc w:val="both"/>
        <w:rPr>
          <w:rFonts w:ascii="Times New Roman" w:hAnsi="Times New Roman" w:cs="Times New Roman"/>
          <w:sz w:val="28"/>
          <w:szCs w:val="28"/>
        </w:rPr>
      </w:pPr>
      <w:r w:rsidRPr="00575194">
        <w:rPr>
          <w:rFonts w:ascii="Times New Roman" w:hAnsi="Times New Roman" w:cs="Times New Roman"/>
          <w:sz w:val="28"/>
          <w:szCs w:val="28"/>
        </w:rPr>
        <w:t>Щербиновского района</w:t>
      </w:r>
      <w:r>
        <w:rPr>
          <w:rFonts w:ascii="Times New Roman" w:hAnsi="Times New Roman" w:cs="Times New Roman"/>
          <w:sz w:val="28"/>
          <w:szCs w:val="28"/>
        </w:rPr>
        <w:t xml:space="preserve"> </w:t>
      </w:r>
      <w:r w:rsidRPr="00575194">
        <w:rPr>
          <w:rFonts w:ascii="Times New Roman" w:hAnsi="Times New Roman" w:cs="Times New Roman"/>
          <w:sz w:val="28"/>
          <w:szCs w:val="28"/>
        </w:rPr>
        <w:t xml:space="preserve">                                  </w:t>
      </w:r>
      <w:r w:rsidR="000615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5194">
        <w:rPr>
          <w:rFonts w:ascii="Times New Roman" w:hAnsi="Times New Roman" w:cs="Times New Roman"/>
          <w:sz w:val="28"/>
          <w:szCs w:val="28"/>
        </w:rPr>
        <w:t xml:space="preserve">  </w:t>
      </w:r>
      <w:r w:rsidR="00DF64C9">
        <w:rPr>
          <w:rFonts w:ascii="Times New Roman" w:hAnsi="Times New Roman" w:cs="Times New Roman"/>
          <w:sz w:val="28"/>
          <w:szCs w:val="28"/>
        </w:rPr>
        <w:t xml:space="preserve"> </w:t>
      </w:r>
      <w:r w:rsidR="000615A2">
        <w:rPr>
          <w:rFonts w:ascii="Times New Roman" w:hAnsi="Times New Roman" w:cs="Times New Roman"/>
          <w:sz w:val="28"/>
          <w:szCs w:val="28"/>
        </w:rPr>
        <w:t>Н.Н. Шевченко</w:t>
      </w:r>
    </w:p>
    <w:sectPr w:rsidR="00982BE9" w:rsidRPr="001545D2" w:rsidSect="0062688F">
      <w:headerReference w:type="default" r:id="rId12"/>
      <w:pgSz w:w="11906" w:h="16838" w:code="9"/>
      <w:pgMar w:top="340" w:right="567" w:bottom="1134" w:left="170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27D" w:rsidRDefault="00BF327D" w:rsidP="00D4616E">
      <w:pPr>
        <w:spacing w:after="0" w:line="240" w:lineRule="auto"/>
      </w:pPr>
      <w:r>
        <w:separator/>
      </w:r>
    </w:p>
  </w:endnote>
  <w:endnote w:type="continuationSeparator" w:id="0">
    <w:p w:rsidR="00BF327D" w:rsidRDefault="00BF327D" w:rsidP="00D4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27D" w:rsidRDefault="00BF327D" w:rsidP="00D4616E">
      <w:pPr>
        <w:spacing w:after="0" w:line="240" w:lineRule="auto"/>
      </w:pPr>
      <w:r>
        <w:separator/>
      </w:r>
    </w:p>
  </w:footnote>
  <w:footnote w:type="continuationSeparator" w:id="0">
    <w:p w:rsidR="00BF327D" w:rsidRDefault="00BF327D" w:rsidP="00D46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078016"/>
      <w:docPartObj>
        <w:docPartGallery w:val="Page Numbers (Top of Page)"/>
        <w:docPartUnique/>
      </w:docPartObj>
    </w:sdtPr>
    <w:sdtEndPr/>
    <w:sdtContent>
      <w:p w:rsidR="00D4616E" w:rsidRDefault="00D4616E">
        <w:pPr>
          <w:pStyle w:val="a8"/>
          <w:jc w:val="center"/>
        </w:pPr>
        <w:r>
          <w:fldChar w:fldCharType="begin"/>
        </w:r>
        <w:r>
          <w:instrText>PAGE   \* MERGEFORMAT</w:instrText>
        </w:r>
        <w:r>
          <w:fldChar w:fldCharType="separate"/>
        </w:r>
        <w:r w:rsidR="007F0181">
          <w:rPr>
            <w:noProof/>
          </w:rPr>
          <w:t>6</w:t>
        </w:r>
        <w:r>
          <w:fldChar w:fldCharType="end"/>
        </w:r>
      </w:p>
    </w:sdtContent>
  </w:sdt>
  <w:p w:rsidR="00D4616E" w:rsidRDefault="00D4616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C573D"/>
    <w:multiLevelType w:val="hybridMultilevel"/>
    <w:tmpl w:val="D84092B2"/>
    <w:lvl w:ilvl="0" w:tplc="D0E0D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E9"/>
    <w:rsid w:val="00026038"/>
    <w:rsid w:val="00044B85"/>
    <w:rsid w:val="000615A2"/>
    <w:rsid w:val="00070466"/>
    <w:rsid w:val="00092BAA"/>
    <w:rsid w:val="000A5EEB"/>
    <w:rsid w:val="000B6FA9"/>
    <w:rsid w:val="000C62EB"/>
    <w:rsid w:val="000D4FA5"/>
    <w:rsid w:val="000F0294"/>
    <w:rsid w:val="00143732"/>
    <w:rsid w:val="001545D2"/>
    <w:rsid w:val="00170680"/>
    <w:rsid w:val="001A09E6"/>
    <w:rsid w:val="001E0195"/>
    <w:rsid w:val="001F2FA4"/>
    <w:rsid w:val="002A751B"/>
    <w:rsid w:val="002F36D1"/>
    <w:rsid w:val="0033226A"/>
    <w:rsid w:val="00363845"/>
    <w:rsid w:val="00387FF5"/>
    <w:rsid w:val="003B29DE"/>
    <w:rsid w:val="003C5C63"/>
    <w:rsid w:val="003D5C9A"/>
    <w:rsid w:val="00405EBD"/>
    <w:rsid w:val="004078F1"/>
    <w:rsid w:val="00462638"/>
    <w:rsid w:val="00490DA3"/>
    <w:rsid w:val="004C23C1"/>
    <w:rsid w:val="004C433A"/>
    <w:rsid w:val="004C5DEE"/>
    <w:rsid w:val="004D2C2D"/>
    <w:rsid w:val="004F32D2"/>
    <w:rsid w:val="004F3752"/>
    <w:rsid w:val="00516611"/>
    <w:rsid w:val="00575194"/>
    <w:rsid w:val="005D3BE7"/>
    <w:rsid w:val="0062688F"/>
    <w:rsid w:val="006421D6"/>
    <w:rsid w:val="006A272C"/>
    <w:rsid w:val="006E754F"/>
    <w:rsid w:val="006F6DC0"/>
    <w:rsid w:val="00714A21"/>
    <w:rsid w:val="0078623D"/>
    <w:rsid w:val="007901EA"/>
    <w:rsid w:val="007C7A3F"/>
    <w:rsid w:val="007F0181"/>
    <w:rsid w:val="008034DF"/>
    <w:rsid w:val="00805685"/>
    <w:rsid w:val="0087508E"/>
    <w:rsid w:val="008A48CE"/>
    <w:rsid w:val="008E43B1"/>
    <w:rsid w:val="00907998"/>
    <w:rsid w:val="00911F52"/>
    <w:rsid w:val="00914E7E"/>
    <w:rsid w:val="00925828"/>
    <w:rsid w:val="009275C8"/>
    <w:rsid w:val="00982BE9"/>
    <w:rsid w:val="00993C40"/>
    <w:rsid w:val="00A106E3"/>
    <w:rsid w:val="00A24BEC"/>
    <w:rsid w:val="00A851DF"/>
    <w:rsid w:val="00AA0A22"/>
    <w:rsid w:val="00AD3509"/>
    <w:rsid w:val="00AE1A88"/>
    <w:rsid w:val="00B255DB"/>
    <w:rsid w:val="00B26F9B"/>
    <w:rsid w:val="00BD2E03"/>
    <w:rsid w:val="00BF327D"/>
    <w:rsid w:val="00C16B67"/>
    <w:rsid w:val="00C460B3"/>
    <w:rsid w:val="00C50FEB"/>
    <w:rsid w:val="00C5157C"/>
    <w:rsid w:val="00C85011"/>
    <w:rsid w:val="00CE4AD7"/>
    <w:rsid w:val="00CF15B2"/>
    <w:rsid w:val="00D021F9"/>
    <w:rsid w:val="00D4616E"/>
    <w:rsid w:val="00D7557D"/>
    <w:rsid w:val="00DD1D55"/>
    <w:rsid w:val="00DF64C9"/>
    <w:rsid w:val="00E00B54"/>
    <w:rsid w:val="00E50332"/>
    <w:rsid w:val="00E77242"/>
    <w:rsid w:val="00E77C52"/>
    <w:rsid w:val="00EA67E2"/>
    <w:rsid w:val="00F03A76"/>
    <w:rsid w:val="00F526FC"/>
    <w:rsid w:val="00FC7BAF"/>
    <w:rsid w:val="00FD6CC3"/>
    <w:rsid w:val="00FF1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688F"/>
    <w:pPr>
      <w:keepNext/>
      <w:spacing w:after="0" w:line="240" w:lineRule="auto"/>
      <w:jc w:val="center"/>
      <w:outlineLvl w:val="0"/>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B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2B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2BE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D4FA5"/>
    <w:pPr>
      <w:ind w:left="720"/>
      <w:contextualSpacing/>
    </w:pPr>
  </w:style>
  <w:style w:type="character" w:styleId="a4">
    <w:name w:val="Hyperlink"/>
    <w:rsid w:val="009275C8"/>
    <w:rPr>
      <w:color w:val="0563C1"/>
      <w:u w:val="single"/>
    </w:rPr>
  </w:style>
  <w:style w:type="paragraph" w:styleId="a5">
    <w:name w:val="Balloon Text"/>
    <w:basedOn w:val="a"/>
    <w:link w:val="a6"/>
    <w:uiPriority w:val="99"/>
    <w:semiHidden/>
    <w:unhideWhenUsed/>
    <w:rsid w:val="00993C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3C40"/>
    <w:rPr>
      <w:rFonts w:ascii="Segoe UI" w:hAnsi="Segoe UI" w:cs="Segoe UI"/>
      <w:sz w:val="18"/>
      <w:szCs w:val="18"/>
    </w:rPr>
  </w:style>
  <w:style w:type="table" w:styleId="a7">
    <w:name w:val="Table Grid"/>
    <w:basedOn w:val="a1"/>
    <w:uiPriority w:val="39"/>
    <w:rsid w:val="0057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461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616E"/>
  </w:style>
  <w:style w:type="paragraph" w:styleId="aa">
    <w:name w:val="footer"/>
    <w:basedOn w:val="a"/>
    <w:link w:val="ab"/>
    <w:uiPriority w:val="99"/>
    <w:unhideWhenUsed/>
    <w:rsid w:val="00D461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616E"/>
  </w:style>
  <w:style w:type="paragraph" w:styleId="ac">
    <w:name w:val="Body Text Indent"/>
    <w:basedOn w:val="a"/>
    <w:link w:val="ad"/>
    <w:rsid w:val="00FF1F19"/>
    <w:pPr>
      <w:widowControl w:val="0"/>
      <w:suppressAutoHyphens/>
      <w:spacing w:after="120" w:line="240" w:lineRule="auto"/>
      <w:ind w:left="283"/>
    </w:pPr>
    <w:rPr>
      <w:rFonts w:ascii="Times New Roman" w:eastAsia="Lucida Sans Unicode" w:hAnsi="Times New Roman" w:cs="Times New Roman"/>
      <w:kern w:val="1"/>
      <w:sz w:val="24"/>
      <w:szCs w:val="24"/>
    </w:rPr>
  </w:style>
  <w:style w:type="character" w:customStyle="1" w:styleId="ad">
    <w:name w:val="Основной текст с отступом Знак"/>
    <w:basedOn w:val="a0"/>
    <w:link w:val="ac"/>
    <w:rsid w:val="00FF1F19"/>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62688F"/>
    <w:rPr>
      <w:rFonts w:ascii="Arial" w:eastAsia="Times New Roman" w:hAnsi="Arial"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688F"/>
    <w:pPr>
      <w:keepNext/>
      <w:spacing w:after="0" w:line="240" w:lineRule="auto"/>
      <w:jc w:val="center"/>
      <w:outlineLvl w:val="0"/>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B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2B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2BE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D4FA5"/>
    <w:pPr>
      <w:ind w:left="720"/>
      <w:contextualSpacing/>
    </w:pPr>
  </w:style>
  <w:style w:type="character" w:styleId="a4">
    <w:name w:val="Hyperlink"/>
    <w:rsid w:val="009275C8"/>
    <w:rPr>
      <w:color w:val="0563C1"/>
      <w:u w:val="single"/>
    </w:rPr>
  </w:style>
  <w:style w:type="paragraph" w:styleId="a5">
    <w:name w:val="Balloon Text"/>
    <w:basedOn w:val="a"/>
    <w:link w:val="a6"/>
    <w:uiPriority w:val="99"/>
    <w:semiHidden/>
    <w:unhideWhenUsed/>
    <w:rsid w:val="00993C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3C40"/>
    <w:rPr>
      <w:rFonts w:ascii="Segoe UI" w:hAnsi="Segoe UI" w:cs="Segoe UI"/>
      <w:sz w:val="18"/>
      <w:szCs w:val="18"/>
    </w:rPr>
  </w:style>
  <w:style w:type="table" w:styleId="a7">
    <w:name w:val="Table Grid"/>
    <w:basedOn w:val="a1"/>
    <w:uiPriority w:val="39"/>
    <w:rsid w:val="0057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461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616E"/>
  </w:style>
  <w:style w:type="paragraph" w:styleId="aa">
    <w:name w:val="footer"/>
    <w:basedOn w:val="a"/>
    <w:link w:val="ab"/>
    <w:uiPriority w:val="99"/>
    <w:unhideWhenUsed/>
    <w:rsid w:val="00D461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616E"/>
  </w:style>
  <w:style w:type="paragraph" w:styleId="ac">
    <w:name w:val="Body Text Indent"/>
    <w:basedOn w:val="a"/>
    <w:link w:val="ad"/>
    <w:rsid w:val="00FF1F19"/>
    <w:pPr>
      <w:widowControl w:val="0"/>
      <w:suppressAutoHyphens/>
      <w:spacing w:after="120" w:line="240" w:lineRule="auto"/>
      <w:ind w:left="283"/>
    </w:pPr>
    <w:rPr>
      <w:rFonts w:ascii="Times New Roman" w:eastAsia="Lucida Sans Unicode" w:hAnsi="Times New Roman" w:cs="Times New Roman"/>
      <w:kern w:val="1"/>
      <w:sz w:val="24"/>
      <w:szCs w:val="24"/>
    </w:rPr>
  </w:style>
  <w:style w:type="character" w:customStyle="1" w:styleId="ad">
    <w:name w:val="Основной текст с отступом Знак"/>
    <w:basedOn w:val="a0"/>
    <w:link w:val="ac"/>
    <w:rsid w:val="00FF1F19"/>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62688F"/>
    <w:rPr>
      <w:rFonts w:ascii="Arial" w:eastAsia="Times New Roman" w:hAnsi="Arial"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2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75C9E85B253D712204DF21BE70923D6FFC42977C4EE889CAEFD70E37BDE9356E8C0961E7ED39B35d2iEG" TargetMode="External"/><Relationship Id="rId5" Type="http://schemas.openxmlformats.org/officeDocument/2006/relationships/webSettings" Target="webSettings.xml"/><Relationship Id="rId10" Type="http://schemas.openxmlformats.org/officeDocument/2006/relationships/hyperlink" Target="consultantplus://offline/ref=5E0F9F328CB9726EFDDE1DB1D7F6650756EE422A44405729ED0917DEAFF0BF90C3D25C9EFD8A8936B6E91D5840O3R1M" TargetMode="External"/><Relationship Id="rId4" Type="http://schemas.openxmlformats.org/officeDocument/2006/relationships/settings" Target="settings.xml"/><Relationship Id="rId9" Type="http://schemas.openxmlformats.org/officeDocument/2006/relationships/hyperlink" Target="consultantplus://offline/ref=5E0F9F328CB9726EFDDE1DB1D7F6650756EE422A44405729ED0917DEAFF0BF90C3D25C9EFD8A8936B6E91D5840O3R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dc:creator>
  <cp:lastModifiedBy>adm</cp:lastModifiedBy>
  <cp:revision>2</cp:revision>
  <cp:lastPrinted>2020-11-12T07:53:00Z</cp:lastPrinted>
  <dcterms:created xsi:type="dcterms:W3CDTF">2020-11-17T13:29:00Z</dcterms:created>
  <dcterms:modified xsi:type="dcterms:W3CDTF">2020-11-17T13:29:00Z</dcterms:modified>
</cp:coreProperties>
</file>