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E3432C" w:rsidRPr="00E3432C" w:rsidTr="003D603F">
        <w:trPr>
          <w:cantSplit/>
          <w:trHeight w:hRule="exact" w:val="1418"/>
        </w:trPr>
        <w:tc>
          <w:tcPr>
            <w:tcW w:w="9639" w:type="dxa"/>
            <w:gridSpan w:val="2"/>
          </w:tcPr>
          <w:p w:rsidR="00E3432C" w:rsidRPr="00E3432C" w:rsidRDefault="00E3432C" w:rsidP="00E3432C">
            <w:pPr>
              <w:tabs>
                <w:tab w:val="center" w:pos="4812"/>
                <w:tab w:val="left" w:pos="577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E343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E8A861" wp14:editId="69905BA4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724" r="25226" b="22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4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E3432C" w:rsidRPr="00E3432C" w:rsidTr="003D603F">
        <w:trPr>
          <w:cantSplit/>
          <w:trHeight w:hRule="exact" w:val="1546"/>
        </w:trPr>
        <w:tc>
          <w:tcPr>
            <w:tcW w:w="9639" w:type="dxa"/>
            <w:gridSpan w:val="2"/>
          </w:tcPr>
          <w:p w:rsidR="00E3432C" w:rsidRPr="00E3432C" w:rsidRDefault="00E3432C" w:rsidP="00E343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ru-RU"/>
              </w:rPr>
            </w:pPr>
          </w:p>
          <w:p w:rsidR="00E3432C" w:rsidRPr="00E3432C" w:rsidRDefault="00E3432C" w:rsidP="00E343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ru-RU"/>
              </w:rPr>
            </w:pPr>
          </w:p>
          <w:p w:rsidR="00E3432C" w:rsidRPr="00E3432C" w:rsidRDefault="00E3432C" w:rsidP="00E343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ru-RU"/>
              </w:rPr>
            </w:pPr>
          </w:p>
          <w:p w:rsidR="00E3432C" w:rsidRPr="00E3432C" w:rsidRDefault="00E3432C" w:rsidP="00E343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ru-RU"/>
              </w:rPr>
            </w:pPr>
          </w:p>
          <w:p w:rsidR="00E3432C" w:rsidRPr="00E3432C" w:rsidRDefault="00E3432C" w:rsidP="00E3432C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</w:p>
          <w:p w:rsidR="00E3432C" w:rsidRPr="00E3432C" w:rsidRDefault="00E3432C" w:rsidP="00E3432C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ЕЙСКОУКРЕПЛЕНСКОГО СЕЛЬСКОГО ПОСЕЛЕНИЯ ЩЕРБИНОВСКОГО РАЙОНА</w:t>
            </w:r>
          </w:p>
          <w:p w:rsidR="00E3432C" w:rsidRPr="00E3432C" w:rsidRDefault="00BE3A9C" w:rsidP="00E3432C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ru-RU"/>
              </w:rPr>
              <w:t>ПОСТАНОВЛ</w:t>
            </w:r>
            <w:r w:rsidR="00E3432C" w:rsidRPr="00E3432C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ru-RU"/>
              </w:rPr>
              <w:t>ЕНИЕ</w:t>
            </w:r>
          </w:p>
        </w:tc>
      </w:tr>
      <w:tr w:rsidR="00E3432C" w:rsidRPr="00E3432C" w:rsidTr="003D603F">
        <w:trPr>
          <w:cantSplit/>
          <w:trHeight w:hRule="exact" w:val="340"/>
        </w:trPr>
        <w:tc>
          <w:tcPr>
            <w:tcW w:w="4819" w:type="dxa"/>
            <w:vAlign w:val="bottom"/>
          </w:tcPr>
          <w:p w:rsidR="00E3432C" w:rsidRPr="00E3432C" w:rsidRDefault="008F0F3D" w:rsidP="008F0F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о</w:t>
            </w:r>
            <w:r w:rsidR="00E3432C" w:rsidRPr="00E3432C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 04.04.2022</w:t>
            </w:r>
          </w:p>
        </w:tc>
        <w:tc>
          <w:tcPr>
            <w:tcW w:w="4820" w:type="dxa"/>
            <w:vAlign w:val="bottom"/>
          </w:tcPr>
          <w:p w:rsidR="00E3432C" w:rsidRPr="00E3432C" w:rsidRDefault="00E3432C" w:rsidP="008F0F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E343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                                                </w:t>
            </w:r>
            <w:r w:rsidRPr="00E3432C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№</w:t>
            </w:r>
            <w:r w:rsidR="008F0F3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 25</w:t>
            </w:r>
          </w:p>
        </w:tc>
      </w:tr>
      <w:tr w:rsidR="00E3432C" w:rsidRPr="00E3432C" w:rsidTr="003D603F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E3432C" w:rsidRPr="00E3432C" w:rsidRDefault="00E3432C" w:rsidP="00E343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432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село Ейское Укрепление</w:t>
            </w:r>
          </w:p>
        </w:tc>
      </w:tr>
    </w:tbl>
    <w:p w:rsidR="00E3432C" w:rsidRDefault="00E3432C" w:rsidP="00E34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780" w:rsidRPr="00E3432C" w:rsidRDefault="00771780" w:rsidP="00E34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A4B" w:rsidRDefault="00D5060A" w:rsidP="00D50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создании </w:t>
      </w:r>
      <w:r w:rsidRPr="00BE3A9C">
        <w:rPr>
          <w:rFonts w:ascii="Times New Roman" w:hAnsi="Times New Roman" w:cs="Times New Roman"/>
          <w:b/>
          <w:sz w:val="28"/>
        </w:rPr>
        <w:t>межведомственной</w:t>
      </w:r>
      <w:r>
        <w:rPr>
          <w:rFonts w:ascii="Times New Roman" w:hAnsi="Times New Roman" w:cs="Times New Roman"/>
          <w:b/>
          <w:sz w:val="28"/>
        </w:rPr>
        <w:t xml:space="preserve"> рабочей группы </w:t>
      </w:r>
    </w:p>
    <w:p w:rsidR="00D5060A" w:rsidRDefault="00D5060A" w:rsidP="00935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предотвращению и урегулированию конфликтов </w:t>
      </w:r>
      <w:proofErr w:type="gramStart"/>
      <w:r>
        <w:rPr>
          <w:rFonts w:ascii="Times New Roman" w:hAnsi="Times New Roman" w:cs="Times New Roman"/>
          <w:b/>
          <w:sz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D5060A" w:rsidRDefault="00D5060A" w:rsidP="00D50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межнациональной и межконфессиональной почве</w:t>
      </w:r>
    </w:p>
    <w:p w:rsidR="00CA6B33" w:rsidRDefault="00D5060A" w:rsidP="00D50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территории </w:t>
      </w:r>
      <w:r w:rsidR="00CA6B33">
        <w:rPr>
          <w:rFonts w:ascii="Times New Roman" w:hAnsi="Times New Roman" w:cs="Times New Roman"/>
          <w:b/>
          <w:sz w:val="28"/>
        </w:rPr>
        <w:t xml:space="preserve">Ейскоукрепленского </w:t>
      </w:r>
      <w:proofErr w:type="gramStart"/>
      <w:r w:rsidR="00D20F3C">
        <w:rPr>
          <w:rFonts w:ascii="Times New Roman" w:hAnsi="Times New Roman" w:cs="Times New Roman"/>
          <w:b/>
          <w:sz w:val="28"/>
        </w:rPr>
        <w:t>сельского</w:t>
      </w:r>
      <w:proofErr w:type="gramEnd"/>
      <w:r w:rsidR="00D20F3C">
        <w:rPr>
          <w:rFonts w:ascii="Times New Roman" w:hAnsi="Times New Roman" w:cs="Times New Roman"/>
          <w:b/>
          <w:sz w:val="28"/>
        </w:rPr>
        <w:t xml:space="preserve"> </w:t>
      </w:r>
    </w:p>
    <w:p w:rsidR="00D20F3C" w:rsidRDefault="00D20F3C" w:rsidP="00D50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поселения</w:t>
      </w:r>
      <w:r w:rsidR="00CA6B3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Щербиновского района</w:t>
      </w:r>
    </w:p>
    <w:p w:rsidR="00D20F3C" w:rsidRDefault="00D20F3C" w:rsidP="00D50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20F3C" w:rsidRDefault="00D20F3C" w:rsidP="00D2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Федеральным законом от 6 октября 20</w:t>
      </w:r>
      <w:r w:rsidR="00935A4B">
        <w:rPr>
          <w:rFonts w:ascii="Times New Roman" w:hAnsi="Times New Roman" w:cs="Times New Roman"/>
          <w:sz w:val="28"/>
        </w:rPr>
        <w:t>03 года</w:t>
      </w:r>
      <w:r w:rsidR="00E3432C">
        <w:rPr>
          <w:rFonts w:ascii="Times New Roman" w:hAnsi="Times New Roman" w:cs="Times New Roman"/>
          <w:sz w:val="28"/>
        </w:rPr>
        <w:t xml:space="preserve"> </w:t>
      </w:r>
      <w:r w:rsidR="00935A4B">
        <w:rPr>
          <w:rFonts w:ascii="Times New Roman" w:hAnsi="Times New Roman" w:cs="Times New Roman"/>
          <w:sz w:val="28"/>
        </w:rPr>
        <w:t xml:space="preserve">№ 131–ФЗ  </w:t>
      </w:r>
      <w:r>
        <w:rPr>
          <w:rFonts w:ascii="Times New Roman" w:hAnsi="Times New Roman" w:cs="Times New Roman"/>
          <w:sz w:val="28"/>
        </w:rPr>
        <w:t xml:space="preserve">«Об общих принципах организации местного самоуправления в Российской Федерации», Указом Президента Российской Федерации от 19 декабря 2012 года № 1666 «О стратегии государственной национальной политики </w:t>
      </w:r>
      <w:proofErr w:type="gramStart"/>
      <w:r>
        <w:rPr>
          <w:rFonts w:ascii="Times New Roman" w:hAnsi="Times New Roman" w:cs="Times New Roman"/>
          <w:sz w:val="28"/>
        </w:rPr>
        <w:t xml:space="preserve">Российской Федерации на период до 2025 года», Уставом </w:t>
      </w:r>
      <w:r w:rsidR="00CA6B33">
        <w:rPr>
          <w:rFonts w:ascii="Times New Roman" w:hAnsi="Times New Roman" w:cs="Times New Roman"/>
          <w:sz w:val="28"/>
        </w:rPr>
        <w:t xml:space="preserve">Ейскоукрепленского </w:t>
      </w:r>
      <w:r>
        <w:rPr>
          <w:rFonts w:ascii="Times New Roman" w:hAnsi="Times New Roman" w:cs="Times New Roman"/>
          <w:sz w:val="28"/>
        </w:rPr>
        <w:t xml:space="preserve">сельского </w:t>
      </w:r>
      <w:r w:rsidR="00E3432C">
        <w:rPr>
          <w:rFonts w:ascii="Times New Roman" w:hAnsi="Times New Roman" w:cs="Times New Roman"/>
          <w:sz w:val="28"/>
        </w:rPr>
        <w:t>поселения Щербиновского района</w:t>
      </w:r>
      <w:r w:rsidR="00010146">
        <w:rPr>
          <w:rFonts w:ascii="Times New Roman" w:hAnsi="Times New Roman" w:cs="Times New Roman"/>
          <w:sz w:val="28"/>
        </w:rPr>
        <w:t xml:space="preserve">, постановлением администрации Ейскоукрепленского сельского поселения Щербиновского района от 25 декабря 2020 года № 105 «Об утверждении </w:t>
      </w:r>
      <w:r w:rsidR="00D6794F" w:rsidRPr="00010146">
        <w:rPr>
          <w:rFonts w:ascii="Times New Roman" w:hAnsi="Times New Roman" w:cs="Times New Roman"/>
          <w:sz w:val="28"/>
          <w:szCs w:val="28"/>
        </w:rPr>
        <w:t>План</w:t>
      </w:r>
      <w:r w:rsidR="00010146" w:rsidRPr="00010146">
        <w:rPr>
          <w:rFonts w:ascii="Times New Roman" w:hAnsi="Times New Roman" w:cs="Times New Roman"/>
          <w:sz w:val="28"/>
          <w:szCs w:val="28"/>
        </w:rPr>
        <w:t>а</w:t>
      </w:r>
      <w:r w:rsidR="00D6794F" w:rsidRPr="00010146">
        <w:rPr>
          <w:rFonts w:ascii="Times New Roman" w:hAnsi="Times New Roman" w:cs="Times New Roman"/>
          <w:sz w:val="28"/>
          <w:szCs w:val="28"/>
        </w:rPr>
        <w:t xml:space="preserve"> мероприятий по реализации в 2021-2025 годах в Ейскоукрепленском сельском поселении Щербиновского района Стратегии государственной национальной политики Российской Федерации на период до 2025 года</w:t>
      </w:r>
      <w:r w:rsidR="00010146" w:rsidRPr="00010146">
        <w:rPr>
          <w:rFonts w:ascii="Times New Roman" w:hAnsi="Times New Roman" w:cs="Times New Roman"/>
          <w:sz w:val="28"/>
          <w:szCs w:val="28"/>
        </w:rPr>
        <w:t>»</w:t>
      </w:r>
      <w:r w:rsidR="00E3432C" w:rsidRPr="00010146">
        <w:rPr>
          <w:rFonts w:ascii="Times New Roman" w:hAnsi="Times New Roman" w:cs="Times New Roman"/>
          <w:sz w:val="28"/>
        </w:rPr>
        <w:t xml:space="preserve"> </w:t>
      </w:r>
      <w:r w:rsidR="00CA6B33" w:rsidRPr="00010146">
        <w:rPr>
          <w:rFonts w:ascii="Times New Roman" w:hAnsi="Times New Roman" w:cs="Times New Roman"/>
          <w:sz w:val="28"/>
        </w:rPr>
        <w:t>и</w:t>
      </w:r>
      <w:r w:rsidR="00CA6B3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целях своевременного предотвращения, изучения и прогнозирования</w:t>
      </w:r>
      <w:proofErr w:type="gramEnd"/>
      <w:r>
        <w:rPr>
          <w:rFonts w:ascii="Times New Roman" w:hAnsi="Times New Roman" w:cs="Times New Roman"/>
          <w:sz w:val="28"/>
        </w:rPr>
        <w:t xml:space="preserve"> конфликтных ситуаций, а также обеспечения стабильности и гражданского мира и согласия среди населения </w:t>
      </w:r>
      <w:r w:rsidR="00CA6B33">
        <w:rPr>
          <w:rFonts w:ascii="Times New Roman" w:hAnsi="Times New Roman" w:cs="Times New Roman"/>
          <w:sz w:val="28"/>
        </w:rPr>
        <w:t xml:space="preserve">Ейскоукрепленского </w:t>
      </w:r>
      <w:r>
        <w:rPr>
          <w:rFonts w:ascii="Times New Roman" w:hAnsi="Times New Roman" w:cs="Times New Roman"/>
          <w:sz w:val="28"/>
        </w:rPr>
        <w:t xml:space="preserve">сельского </w:t>
      </w:r>
      <w:r w:rsidR="00CA6B33">
        <w:rPr>
          <w:rFonts w:ascii="Times New Roman" w:hAnsi="Times New Roman" w:cs="Times New Roman"/>
          <w:sz w:val="28"/>
        </w:rPr>
        <w:t>поселения Щербиновского района</w:t>
      </w:r>
      <w:r w:rsidR="00BE3A9C">
        <w:rPr>
          <w:rFonts w:ascii="Times New Roman" w:hAnsi="Times New Roman" w:cs="Times New Roman"/>
          <w:sz w:val="28"/>
        </w:rPr>
        <w:t xml:space="preserve">  </w:t>
      </w:r>
      <w:proofErr w:type="gramStart"/>
      <w:r w:rsidR="00BE3A9C">
        <w:rPr>
          <w:rFonts w:ascii="Times New Roman" w:hAnsi="Times New Roman" w:cs="Times New Roman"/>
          <w:sz w:val="28"/>
        </w:rPr>
        <w:t>п</w:t>
      </w:r>
      <w:proofErr w:type="gramEnd"/>
      <w:r w:rsidR="00BE3A9C">
        <w:rPr>
          <w:rFonts w:ascii="Times New Roman" w:hAnsi="Times New Roman" w:cs="Times New Roman"/>
          <w:sz w:val="28"/>
        </w:rPr>
        <w:t xml:space="preserve"> о с т а н о в л я ю</w:t>
      </w:r>
      <w:r>
        <w:rPr>
          <w:rFonts w:ascii="Times New Roman" w:hAnsi="Times New Roman" w:cs="Times New Roman"/>
          <w:sz w:val="28"/>
        </w:rPr>
        <w:t>:</w:t>
      </w:r>
    </w:p>
    <w:p w:rsidR="00D20F3C" w:rsidRDefault="00D20F3C" w:rsidP="00D2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Создать </w:t>
      </w:r>
      <w:r w:rsidRPr="00BE3A9C">
        <w:rPr>
          <w:rFonts w:ascii="Times New Roman" w:hAnsi="Times New Roman" w:cs="Times New Roman"/>
          <w:sz w:val="28"/>
        </w:rPr>
        <w:t xml:space="preserve">межведомственную </w:t>
      </w:r>
      <w:r>
        <w:rPr>
          <w:rFonts w:ascii="Times New Roman" w:hAnsi="Times New Roman" w:cs="Times New Roman"/>
          <w:sz w:val="28"/>
        </w:rPr>
        <w:t xml:space="preserve">рабочую группу по предотвращению и урегулированию конфликтов на межнациональной и межконфессиональной почве на территории </w:t>
      </w:r>
      <w:r w:rsidR="00E3432C">
        <w:rPr>
          <w:rFonts w:ascii="Times New Roman" w:hAnsi="Times New Roman" w:cs="Times New Roman"/>
          <w:sz w:val="28"/>
        </w:rPr>
        <w:t xml:space="preserve">Ейскоукрепленского </w:t>
      </w:r>
      <w:r>
        <w:rPr>
          <w:rFonts w:ascii="Times New Roman" w:hAnsi="Times New Roman" w:cs="Times New Roman"/>
          <w:sz w:val="28"/>
        </w:rPr>
        <w:t>сельского поселения Щербиновского района и утвердить ее состав</w:t>
      </w:r>
      <w:r w:rsidR="00E3432C">
        <w:rPr>
          <w:rFonts w:ascii="Times New Roman" w:hAnsi="Times New Roman" w:cs="Times New Roman"/>
          <w:sz w:val="28"/>
        </w:rPr>
        <w:t>, согласно приложению</w:t>
      </w:r>
      <w:r w:rsidR="00771780">
        <w:rPr>
          <w:rFonts w:ascii="Times New Roman" w:hAnsi="Times New Roman" w:cs="Times New Roman"/>
          <w:sz w:val="28"/>
        </w:rPr>
        <w:t xml:space="preserve"> № 1</w:t>
      </w:r>
      <w:r>
        <w:rPr>
          <w:rFonts w:ascii="Times New Roman" w:hAnsi="Times New Roman" w:cs="Times New Roman"/>
          <w:sz w:val="28"/>
        </w:rPr>
        <w:t>.</w:t>
      </w:r>
    </w:p>
    <w:p w:rsidR="00771780" w:rsidRDefault="00771780" w:rsidP="00771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3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</w:rPr>
        <w:t>Утвердить Положение о межведомственной рабочей группе</w:t>
      </w:r>
      <w:r w:rsidRPr="00E3432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 предотвращению и урегулированию конфликтов на межнациональной и межконфессиональной почве на территории Ейскоукрепленского сельского поселения Щербиновского района, согласно приложению № 2.</w:t>
      </w:r>
    </w:p>
    <w:p w:rsidR="00771780" w:rsidRPr="000362AC" w:rsidRDefault="00771780" w:rsidP="007717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362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03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Ейскоукрепленского сельского поселения Щербиновского района.</w:t>
      </w:r>
    </w:p>
    <w:p w:rsidR="00771780" w:rsidRPr="000362AC" w:rsidRDefault="00771780" w:rsidP="007717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362A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771780" w:rsidRDefault="00771780" w:rsidP="0077178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1780" w:rsidRDefault="00771780" w:rsidP="0077178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1780" w:rsidRDefault="00771780" w:rsidP="0077178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1780" w:rsidRDefault="00771780" w:rsidP="0077178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0362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0362A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0362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771780" w:rsidRPr="000362AC" w:rsidRDefault="00771780" w:rsidP="00771780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0362AC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Постановление вступает в силу на следующий день после его официального опубликования.</w:t>
      </w:r>
    </w:p>
    <w:p w:rsidR="00771780" w:rsidRDefault="00771780" w:rsidP="007717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80" w:rsidRDefault="00771780" w:rsidP="007717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A9C" w:rsidRPr="00CA6B33" w:rsidRDefault="00BE3A9C" w:rsidP="00CA6B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B33" w:rsidRPr="00CA6B33" w:rsidRDefault="00CA6B33" w:rsidP="00CA6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CA6B33" w:rsidRPr="00CA6B33" w:rsidRDefault="00CA6B33" w:rsidP="00CA6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33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CA6B33" w:rsidRPr="00CA6B33" w:rsidRDefault="00CA6B33" w:rsidP="00CA6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3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Н.Н. Шевченко</w:t>
      </w:r>
    </w:p>
    <w:p w:rsidR="008020E4" w:rsidRDefault="008020E4" w:rsidP="00D20F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432C" w:rsidRDefault="00E3432C" w:rsidP="00D20F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1780" w:rsidRDefault="00771780" w:rsidP="00D20F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1780" w:rsidRDefault="00771780" w:rsidP="00D20F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1780" w:rsidRDefault="00771780" w:rsidP="00D20F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1780" w:rsidRDefault="00771780" w:rsidP="00D20F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1780" w:rsidRDefault="00771780" w:rsidP="00D20F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1780" w:rsidRDefault="00771780" w:rsidP="00D20F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1780" w:rsidRDefault="00771780" w:rsidP="00D20F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1780" w:rsidRDefault="00771780" w:rsidP="00D20F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1780" w:rsidRDefault="00771780" w:rsidP="00D20F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1780" w:rsidRDefault="00771780" w:rsidP="00D20F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1780" w:rsidRDefault="00771780" w:rsidP="00D20F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1780" w:rsidRDefault="00771780" w:rsidP="00D20F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1780" w:rsidRDefault="00771780" w:rsidP="00D20F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1780" w:rsidRDefault="00771780" w:rsidP="00D20F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1780" w:rsidRDefault="00771780" w:rsidP="00D20F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1780" w:rsidRDefault="00771780" w:rsidP="00D20F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1780" w:rsidRDefault="00771780" w:rsidP="00D20F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1780" w:rsidRDefault="00771780" w:rsidP="00D20F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1780" w:rsidRDefault="00771780" w:rsidP="00D20F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1780" w:rsidRDefault="00771780" w:rsidP="00D20F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1780" w:rsidRDefault="00771780" w:rsidP="00D20F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1780" w:rsidRDefault="00771780" w:rsidP="00D20F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1780" w:rsidRDefault="00771780" w:rsidP="00D20F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1780" w:rsidRDefault="00771780" w:rsidP="00D20F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1780" w:rsidRDefault="00771780" w:rsidP="00D20F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1780" w:rsidRDefault="00771780" w:rsidP="00D20F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1780" w:rsidRDefault="00771780" w:rsidP="00D20F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1780" w:rsidRDefault="00771780" w:rsidP="00D20F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1780" w:rsidRDefault="00771780" w:rsidP="00D20F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1780" w:rsidRDefault="00771780" w:rsidP="00D20F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1780" w:rsidRDefault="00771780" w:rsidP="00D20F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1780" w:rsidRDefault="00771780" w:rsidP="00D20F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1780" w:rsidRDefault="00771780" w:rsidP="00D20F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1780" w:rsidRDefault="00771780" w:rsidP="00D20F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E3432C" w:rsidRPr="00E3432C" w:rsidTr="003D603F">
        <w:tc>
          <w:tcPr>
            <w:tcW w:w="4927" w:type="dxa"/>
            <w:shd w:val="clear" w:color="auto" w:fill="auto"/>
          </w:tcPr>
          <w:p w:rsidR="00E3432C" w:rsidRPr="00E3432C" w:rsidRDefault="00E3432C" w:rsidP="00E3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</w:p>
          <w:p w:rsidR="00E3432C" w:rsidRPr="00E3432C" w:rsidRDefault="00E3432C" w:rsidP="00E3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432C" w:rsidRPr="00E3432C" w:rsidRDefault="00E3432C" w:rsidP="00E3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432C" w:rsidRPr="00E3432C" w:rsidRDefault="00E3432C" w:rsidP="00E3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432C" w:rsidRPr="00E3432C" w:rsidRDefault="00E3432C" w:rsidP="00E3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432C" w:rsidRPr="00E3432C" w:rsidRDefault="00E3432C" w:rsidP="00E3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432C" w:rsidRPr="00E3432C" w:rsidRDefault="00E3432C" w:rsidP="00E3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432C" w:rsidRPr="00E3432C" w:rsidRDefault="00E3432C" w:rsidP="00E3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E3432C" w:rsidRPr="00E3432C" w:rsidRDefault="00E3432C" w:rsidP="00E3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432C" w:rsidRPr="00E3432C" w:rsidRDefault="00E3432C" w:rsidP="00E3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BA2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</w:p>
          <w:p w:rsidR="00E3432C" w:rsidRPr="00E3432C" w:rsidRDefault="00E3432C" w:rsidP="00E3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432C" w:rsidRPr="00E3432C" w:rsidRDefault="00E3432C" w:rsidP="00E3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E3432C" w:rsidRPr="00E3432C" w:rsidRDefault="00BE3A9C" w:rsidP="00E3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</w:t>
            </w:r>
            <w:r w:rsidR="00E3432C" w:rsidRPr="00E34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ением администрации Ейскоукрепленского сельского поселения Щербиновского района</w:t>
            </w:r>
          </w:p>
          <w:p w:rsidR="00E3432C" w:rsidRPr="00E3432C" w:rsidRDefault="00E3432C" w:rsidP="008F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8F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04.04.2022</w:t>
            </w:r>
            <w:r w:rsidRPr="00E34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8F0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E3432C" w:rsidRDefault="00E3432C" w:rsidP="00E3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80" w:rsidRPr="00E3432C" w:rsidRDefault="00771780" w:rsidP="00E3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32C" w:rsidRPr="00E3432C" w:rsidRDefault="00E3432C" w:rsidP="00E34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32C" w:rsidRPr="00E3432C" w:rsidRDefault="00E3432C" w:rsidP="00E34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807A89" w:rsidRDefault="00E3432C" w:rsidP="00E3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3432C">
        <w:rPr>
          <w:rFonts w:ascii="Times New Roman" w:hAnsi="Times New Roman" w:cs="Times New Roman"/>
          <w:b/>
          <w:sz w:val="28"/>
        </w:rPr>
        <w:t>межведомственн</w:t>
      </w:r>
      <w:r w:rsidR="00807A89">
        <w:rPr>
          <w:rFonts w:ascii="Times New Roman" w:hAnsi="Times New Roman" w:cs="Times New Roman"/>
          <w:b/>
          <w:sz w:val="28"/>
        </w:rPr>
        <w:t>ой</w:t>
      </w:r>
      <w:r w:rsidRPr="00E3432C">
        <w:rPr>
          <w:rFonts w:ascii="Times New Roman" w:hAnsi="Times New Roman" w:cs="Times New Roman"/>
          <w:b/>
          <w:sz w:val="28"/>
        </w:rPr>
        <w:t xml:space="preserve"> рабоч</w:t>
      </w:r>
      <w:r w:rsidR="00807A89">
        <w:rPr>
          <w:rFonts w:ascii="Times New Roman" w:hAnsi="Times New Roman" w:cs="Times New Roman"/>
          <w:b/>
          <w:sz w:val="28"/>
        </w:rPr>
        <w:t>ей</w:t>
      </w:r>
      <w:r w:rsidRPr="00E3432C">
        <w:rPr>
          <w:rFonts w:ascii="Times New Roman" w:hAnsi="Times New Roman" w:cs="Times New Roman"/>
          <w:b/>
          <w:sz w:val="28"/>
        </w:rPr>
        <w:t xml:space="preserve"> групп</w:t>
      </w:r>
      <w:r w:rsidR="00807A89">
        <w:rPr>
          <w:rFonts w:ascii="Times New Roman" w:hAnsi="Times New Roman" w:cs="Times New Roman"/>
          <w:b/>
          <w:sz w:val="28"/>
        </w:rPr>
        <w:t>ы</w:t>
      </w:r>
      <w:r w:rsidRPr="00E3432C">
        <w:rPr>
          <w:rFonts w:ascii="Times New Roman" w:hAnsi="Times New Roman" w:cs="Times New Roman"/>
          <w:b/>
          <w:sz w:val="28"/>
        </w:rPr>
        <w:t xml:space="preserve"> по предотвращению </w:t>
      </w:r>
    </w:p>
    <w:p w:rsidR="00E3432C" w:rsidRPr="00E3432C" w:rsidRDefault="00E3432C" w:rsidP="00E34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3432C">
        <w:rPr>
          <w:rFonts w:ascii="Times New Roman" w:hAnsi="Times New Roman" w:cs="Times New Roman"/>
          <w:b/>
          <w:sz w:val="28"/>
        </w:rPr>
        <w:t>и урегулированию конфликтов на межнациональной и межконфессиональной почве на территории Ейскоукрепленского сельского поселения Щербиновского района</w:t>
      </w:r>
    </w:p>
    <w:p w:rsidR="00E3432C" w:rsidRPr="00E3432C" w:rsidRDefault="00E3432C" w:rsidP="00E34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E3432C" w:rsidRPr="00E3432C" w:rsidTr="003D603F">
        <w:tc>
          <w:tcPr>
            <w:tcW w:w="9780" w:type="dxa"/>
          </w:tcPr>
          <w:p w:rsidR="00E3432C" w:rsidRPr="005239B1" w:rsidRDefault="00771780" w:rsidP="00E34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="00E3432C" w:rsidRPr="00E343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лава Ейскоукрепленского сельского поселения Щербиновского района</w:t>
            </w:r>
            <w:r w:rsidR="00E343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E3432C" w:rsidRPr="00523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председатель межведомственной рабочей группы;</w:t>
            </w:r>
          </w:p>
          <w:p w:rsidR="00E3432C" w:rsidRPr="00E3432C" w:rsidRDefault="00E3432C" w:rsidP="00E3432C">
            <w:pPr>
              <w:suppressAutoHyphens/>
              <w:autoSpaceDN w:val="0"/>
              <w:snapToGri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3432C" w:rsidRPr="00E3432C" w:rsidTr="003D603F">
        <w:tc>
          <w:tcPr>
            <w:tcW w:w="9780" w:type="dxa"/>
          </w:tcPr>
          <w:p w:rsidR="00E3432C" w:rsidRPr="00E3432C" w:rsidRDefault="00E3432C" w:rsidP="00E34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3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 отдела по общим и юридическим вопросам администрации Ейскоукрепленского сельского поселения Щербиновского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заместитель </w:t>
            </w:r>
            <w:r w:rsidRPr="00523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523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межведомственной рабочей группы;</w:t>
            </w:r>
          </w:p>
          <w:p w:rsidR="00E3432C" w:rsidRPr="00E3432C" w:rsidRDefault="00E3432C" w:rsidP="00E3432C">
            <w:pPr>
              <w:suppressAutoHyphens/>
              <w:autoSpaceDN w:val="0"/>
              <w:snapToGri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3432C" w:rsidRPr="00E3432C" w:rsidTr="003D603F">
        <w:tc>
          <w:tcPr>
            <w:tcW w:w="9780" w:type="dxa"/>
          </w:tcPr>
          <w:p w:rsidR="00E3432C" w:rsidRPr="00E3432C" w:rsidRDefault="00E3432C" w:rsidP="00E34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43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эксперт отдела по общим и юридическим вопросам администрации Ейскоукрепленского сельского поселения Щербиновского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секретарь </w:t>
            </w:r>
            <w:r w:rsidRPr="00523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межведомственной рабочей группы;</w:t>
            </w:r>
          </w:p>
          <w:p w:rsidR="00E3432C" w:rsidRPr="00E3432C" w:rsidRDefault="00E3432C" w:rsidP="00E3432C">
            <w:pPr>
              <w:suppressAutoHyphens/>
              <w:autoSpaceDN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3432C" w:rsidRPr="00E3432C" w:rsidTr="003D603F">
        <w:tc>
          <w:tcPr>
            <w:tcW w:w="9780" w:type="dxa"/>
          </w:tcPr>
          <w:p w:rsidR="00E3432C" w:rsidRPr="00BE3A9C" w:rsidRDefault="00E3432C" w:rsidP="00E34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3A9C">
              <w:rPr>
                <w:rFonts w:ascii="Times New Roman" w:hAnsi="Times New Roman" w:cs="Times New Roman"/>
                <w:sz w:val="28"/>
              </w:rPr>
              <w:t>Члены межведомственной рабочей группы:</w:t>
            </w:r>
          </w:p>
        </w:tc>
      </w:tr>
      <w:tr w:rsidR="00E3432C" w:rsidRPr="00E3432C" w:rsidTr="003D603F">
        <w:tc>
          <w:tcPr>
            <w:tcW w:w="9780" w:type="dxa"/>
          </w:tcPr>
          <w:p w:rsidR="00E3432C" w:rsidRPr="00E3432C" w:rsidRDefault="00E3432C" w:rsidP="00E34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3432C" w:rsidRPr="00E3432C" w:rsidTr="003D603F">
        <w:tc>
          <w:tcPr>
            <w:tcW w:w="9780" w:type="dxa"/>
          </w:tcPr>
          <w:p w:rsidR="00E3432C" w:rsidRPr="00E3432C" w:rsidRDefault="00E3432C" w:rsidP="00E3432C">
            <w:pPr>
              <w:tabs>
                <w:tab w:val="left" w:pos="851"/>
                <w:tab w:val="left" w:pos="2552"/>
                <w:tab w:val="left" w:pos="2760"/>
                <w:tab w:val="left" w:pos="3402"/>
              </w:tabs>
              <w:suppressAutoHyphens/>
              <w:autoSpaceDN w:val="0"/>
              <w:snapToGri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43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участковый уполномоченный полиции ОМВД России по Щербиновскому району (по согласованию);</w:t>
            </w:r>
          </w:p>
          <w:p w:rsidR="00E3432C" w:rsidRPr="00E3432C" w:rsidRDefault="00E3432C" w:rsidP="00E3432C">
            <w:pPr>
              <w:tabs>
                <w:tab w:val="left" w:pos="851"/>
                <w:tab w:val="left" w:pos="2552"/>
                <w:tab w:val="left" w:pos="2760"/>
                <w:tab w:val="left" w:pos="3402"/>
              </w:tabs>
              <w:suppressAutoHyphens/>
              <w:autoSpaceDN w:val="0"/>
              <w:snapToGri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3432C" w:rsidRPr="00E3432C" w:rsidTr="003D603F">
        <w:tc>
          <w:tcPr>
            <w:tcW w:w="9780" w:type="dxa"/>
          </w:tcPr>
          <w:p w:rsidR="00E3432C" w:rsidRPr="00E3432C" w:rsidRDefault="00E3432C" w:rsidP="00E3432C">
            <w:pPr>
              <w:suppressAutoHyphens/>
              <w:autoSpaceDN w:val="0"/>
              <w:snapToGri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43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 Ейскоукрепленского казачьего хуторского общества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 </w:t>
            </w:r>
            <w:r w:rsidRPr="00E343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согласованию);</w:t>
            </w:r>
          </w:p>
          <w:p w:rsidR="00E3432C" w:rsidRPr="00E3432C" w:rsidRDefault="00E3432C" w:rsidP="00E3432C">
            <w:pPr>
              <w:suppressAutoHyphens/>
              <w:autoSpaceDN w:val="0"/>
              <w:snapToGri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3432C" w:rsidRPr="00E3432C" w:rsidTr="003D603F">
        <w:tc>
          <w:tcPr>
            <w:tcW w:w="9780" w:type="dxa"/>
            <w:hideMark/>
          </w:tcPr>
          <w:p w:rsidR="00E3432C" w:rsidRDefault="00E3432C" w:rsidP="00E3432C">
            <w:pPr>
              <w:tabs>
                <w:tab w:val="left" w:pos="2760"/>
                <w:tab w:val="left" w:pos="3000"/>
              </w:tabs>
              <w:suppressAutoHyphens/>
              <w:autoSpaceDN w:val="0"/>
              <w:snapToGri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43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руководители органов территориального общественного самоуправления Ейскоукрепленского сельского поселения Щербиновского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E3432C" w:rsidRPr="00E3432C" w:rsidRDefault="00E3432C" w:rsidP="00E3432C">
            <w:pPr>
              <w:tabs>
                <w:tab w:val="left" w:pos="2760"/>
                <w:tab w:val="left" w:pos="3000"/>
              </w:tabs>
              <w:suppressAutoHyphens/>
              <w:autoSpaceDN w:val="0"/>
              <w:snapToGri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3432C" w:rsidRPr="00E3432C" w:rsidTr="003D603F">
        <w:tc>
          <w:tcPr>
            <w:tcW w:w="9780" w:type="dxa"/>
          </w:tcPr>
          <w:p w:rsidR="00CB5F31" w:rsidRDefault="00E3432C" w:rsidP="00E3432C">
            <w:pPr>
              <w:tabs>
                <w:tab w:val="left" w:pos="2760"/>
                <w:tab w:val="left" w:pos="3000"/>
              </w:tabs>
              <w:suppressAutoHyphens/>
              <w:autoSpaceDN w:val="0"/>
              <w:snapToGri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депутаты Совета </w:t>
            </w:r>
            <w:r w:rsidRPr="00E343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Ейскоукрепленского сельского поселения Щербиновского района</w:t>
            </w:r>
            <w:r w:rsidR="00CB5F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E3432C" w:rsidRPr="00E3432C" w:rsidRDefault="00E3432C" w:rsidP="00E3432C">
            <w:pPr>
              <w:tabs>
                <w:tab w:val="left" w:pos="2760"/>
                <w:tab w:val="left" w:pos="3000"/>
              </w:tabs>
              <w:suppressAutoHyphens/>
              <w:autoSpaceDN w:val="0"/>
              <w:snapToGri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B5F31" w:rsidRPr="00E3432C" w:rsidTr="003D603F">
        <w:tc>
          <w:tcPr>
            <w:tcW w:w="9780" w:type="dxa"/>
          </w:tcPr>
          <w:p w:rsidR="00CB5F31" w:rsidRPr="00771780" w:rsidRDefault="00BE3A9C" w:rsidP="00771780">
            <w:pPr>
              <w:tabs>
                <w:tab w:val="left" w:pos="2760"/>
                <w:tab w:val="left" w:pos="3000"/>
              </w:tabs>
              <w:suppressAutoHyphens/>
              <w:autoSpaceDN w:val="0"/>
              <w:snapToGri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7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</w:t>
            </w:r>
            <w:r w:rsidR="00CB5F31" w:rsidRPr="007717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иректор </w:t>
            </w:r>
            <w:r w:rsidR="00771780" w:rsidRPr="00771780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учреждения культуры «Ейскоукрепленский сельский Дом культуры» Ейскоукрепленского сельского поселения Щербиновского района;</w:t>
            </w:r>
          </w:p>
          <w:p w:rsidR="00771780" w:rsidRDefault="00771780" w:rsidP="00771780">
            <w:pPr>
              <w:tabs>
                <w:tab w:val="left" w:pos="2760"/>
                <w:tab w:val="left" w:pos="3000"/>
              </w:tabs>
              <w:suppressAutoHyphens/>
              <w:autoSpaceDN w:val="0"/>
              <w:snapToGri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71780" w:rsidRDefault="00771780" w:rsidP="00771780">
            <w:pPr>
              <w:tabs>
                <w:tab w:val="left" w:pos="2760"/>
                <w:tab w:val="left" w:pos="3000"/>
              </w:tabs>
              <w:suppressAutoHyphens/>
              <w:autoSpaceDN w:val="0"/>
              <w:snapToGri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71780" w:rsidRPr="00771780" w:rsidRDefault="00771780" w:rsidP="00771780">
            <w:pPr>
              <w:tabs>
                <w:tab w:val="left" w:pos="2760"/>
                <w:tab w:val="left" w:pos="3000"/>
              </w:tabs>
              <w:suppressAutoHyphens/>
              <w:autoSpaceDN w:val="0"/>
              <w:snapToGri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71780" w:rsidRPr="00E3432C" w:rsidTr="003D603F">
        <w:tc>
          <w:tcPr>
            <w:tcW w:w="9780" w:type="dxa"/>
          </w:tcPr>
          <w:p w:rsidR="00771780" w:rsidRPr="00771780" w:rsidRDefault="00771780" w:rsidP="00771780">
            <w:pPr>
              <w:suppressAutoHyphens/>
              <w:snapToGri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717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директор муниципального казенного учреждения культуры «Ейскоукрепленская сельская библиотека» Ейскоукрепленского сельского поселения Щербиновского района»;</w:t>
            </w:r>
          </w:p>
          <w:p w:rsidR="00771780" w:rsidRPr="00771780" w:rsidRDefault="00771780" w:rsidP="00771780">
            <w:pPr>
              <w:tabs>
                <w:tab w:val="left" w:pos="2760"/>
                <w:tab w:val="left" w:pos="3000"/>
              </w:tabs>
              <w:suppressAutoHyphens/>
              <w:autoSpaceDN w:val="0"/>
              <w:snapToGri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B5F31" w:rsidRPr="00E3432C" w:rsidTr="003D603F">
        <w:tc>
          <w:tcPr>
            <w:tcW w:w="9780" w:type="dxa"/>
          </w:tcPr>
          <w:p w:rsidR="00771780" w:rsidRPr="00771780" w:rsidRDefault="00771780" w:rsidP="00771780">
            <w:pPr>
              <w:tabs>
                <w:tab w:val="left" w:pos="851"/>
                <w:tab w:val="left" w:pos="2552"/>
                <w:tab w:val="left" w:pos="2760"/>
                <w:tab w:val="left" w:pos="3402"/>
              </w:tabs>
              <w:snapToGrid w:val="0"/>
              <w:spacing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717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</w:t>
            </w:r>
            <w:r w:rsidR="00CB5F31" w:rsidRPr="007717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иректор </w:t>
            </w:r>
            <w:r w:rsidRPr="007717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бюджетного общеобразовательного учреждения средняя общеобразовательная школа № 7</w:t>
            </w:r>
            <w:r w:rsidRPr="00771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им. Г.Т.</w:t>
            </w:r>
            <w:r w:rsidR="00D0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771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села Ейское Укрепление муниципального образования Щербиновский район</w:t>
            </w:r>
            <w:r w:rsidRPr="007717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(по согласованию);</w:t>
            </w:r>
          </w:p>
          <w:p w:rsidR="00CB5F31" w:rsidRPr="00771780" w:rsidRDefault="00CB5F31" w:rsidP="00771780">
            <w:pPr>
              <w:tabs>
                <w:tab w:val="left" w:pos="2760"/>
                <w:tab w:val="left" w:pos="3000"/>
              </w:tabs>
              <w:suppressAutoHyphens/>
              <w:autoSpaceDN w:val="0"/>
              <w:snapToGri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71780" w:rsidRPr="00E3432C" w:rsidTr="003D603F">
        <w:tc>
          <w:tcPr>
            <w:tcW w:w="9780" w:type="dxa"/>
          </w:tcPr>
          <w:p w:rsidR="00771780" w:rsidRPr="00771780" w:rsidRDefault="00771780" w:rsidP="00771780">
            <w:pPr>
              <w:tabs>
                <w:tab w:val="left" w:pos="851"/>
                <w:tab w:val="left" w:pos="2552"/>
                <w:tab w:val="left" w:pos="2760"/>
                <w:tab w:val="left" w:pos="3402"/>
              </w:tabs>
              <w:suppressAutoHyphens/>
              <w:snapToGri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717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заведующий муниципальным бюджетным дошкольным образовательным учреждением детский сад № 4 муниципального образования Щербиновский район село Ейское Укрепление (по согласованию);</w:t>
            </w:r>
          </w:p>
          <w:p w:rsidR="00771780" w:rsidRPr="00771780" w:rsidRDefault="00771780" w:rsidP="00771780">
            <w:pPr>
              <w:tabs>
                <w:tab w:val="left" w:pos="851"/>
                <w:tab w:val="left" w:pos="2552"/>
                <w:tab w:val="left" w:pos="2760"/>
                <w:tab w:val="left" w:pos="3402"/>
              </w:tabs>
              <w:snapToGrid w:val="0"/>
              <w:spacing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3432C" w:rsidRPr="00E3432C" w:rsidRDefault="00E3432C" w:rsidP="00E3432C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432C" w:rsidRPr="00E3432C" w:rsidRDefault="00E3432C" w:rsidP="00E34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3432C" w:rsidRPr="00E3432C" w:rsidRDefault="00E3432C" w:rsidP="00E34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3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E3432C" w:rsidRPr="00E3432C" w:rsidRDefault="00E3432C" w:rsidP="00E34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32C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E3432C" w:rsidRPr="00E3432C" w:rsidRDefault="00E3432C" w:rsidP="00E34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32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Н.Н. Шевченко</w:t>
      </w:r>
    </w:p>
    <w:p w:rsidR="00E3432C" w:rsidRPr="00E3432C" w:rsidRDefault="00E3432C" w:rsidP="00E3432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959" w:rsidRDefault="00BA2959" w:rsidP="00BA295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80" w:rsidRDefault="00771780" w:rsidP="00BA295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80" w:rsidRDefault="00771780" w:rsidP="00BA295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80" w:rsidRDefault="00771780" w:rsidP="00BA295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80" w:rsidRDefault="00771780" w:rsidP="00BA295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80" w:rsidRDefault="00771780" w:rsidP="00BA295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80" w:rsidRDefault="00771780" w:rsidP="00BA295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80" w:rsidRDefault="00771780" w:rsidP="00BA295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80" w:rsidRDefault="00771780" w:rsidP="00BA295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80" w:rsidRDefault="00771780" w:rsidP="00BA295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80" w:rsidRDefault="00771780" w:rsidP="00BA295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80" w:rsidRDefault="00771780" w:rsidP="00BA295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80" w:rsidRDefault="00771780" w:rsidP="00BA295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80" w:rsidRDefault="00771780" w:rsidP="00BA295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80" w:rsidRDefault="00771780" w:rsidP="00BA295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80" w:rsidRDefault="00771780" w:rsidP="00BA295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80" w:rsidRDefault="00771780" w:rsidP="00BA295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80" w:rsidRDefault="00771780" w:rsidP="00BA295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80" w:rsidRDefault="00771780" w:rsidP="00BA295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80" w:rsidRDefault="00771780" w:rsidP="00BA295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80" w:rsidRDefault="00771780" w:rsidP="00BA295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80" w:rsidRDefault="00771780" w:rsidP="00BA295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80" w:rsidRDefault="00771780" w:rsidP="00BA295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80" w:rsidRDefault="00771780" w:rsidP="00BA295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80" w:rsidRDefault="00771780" w:rsidP="00BA295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80" w:rsidRDefault="00771780" w:rsidP="00BA295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80" w:rsidRDefault="00771780" w:rsidP="00BA295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959" w:rsidRPr="00E3432C" w:rsidRDefault="00BA2959" w:rsidP="00BA295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3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</w:p>
    <w:p w:rsidR="00BA2959" w:rsidRPr="00E3432C" w:rsidRDefault="00BA2959" w:rsidP="00BA295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959" w:rsidRPr="00E3432C" w:rsidRDefault="00BA2959" w:rsidP="00BA295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3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A2959" w:rsidRDefault="00771780" w:rsidP="00BA295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BA2959" w:rsidRPr="00E3432C">
        <w:rPr>
          <w:rFonts w:ascii="Times New Roman" w:eastAsia="Times New Roman" w:hAnsi="Times New Roman" w:cs="Times New Roman"/>
          <w:sz w:val="28"/>
          <w:szCs w:val="28"/>
          <w:lang w:eastAsia="ru-RU"/>
        </w:rPr>
        <w:t>м администрации</w:t>
      </w:r>
    </w:p>
    <w:p w:rsidR="00BA2959" w:rsidRDefault="00BA2959" w:rsidP="00BA295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Ейскоукрепленского сельского </w:t>
      </w:r>
    </w:p>
    <w:p w:rsidR="00BA2959" w:rsidRPr="00E3432C" w:rsidRDefault="00BA2959" w:rsidP="00BA295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3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Щербиновского района</w:t>
      </w:r>
    </w:p>
    <w:p w:rsidR="00BA2959" w:rsidRDefault="00BA2959" w:rsidP="00BA295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F0F3D">
        <w:rPr>
          <w:rFonts w:ascii="Times New Roman" w:eastAsia="Times New Roman" w:hAnsi="Times New Roman" w:cs="Times New Roman"/>
          <w:sz w:val="28"/>
          <w:szCs w:val="28"/>
          <w:lang w:eastAsia="ru-RU"/>
        </w:rPr>
        <w:t>04.04.2022</w:t>
      </w:r>
      <w:r w:rsidRPr="00E3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F0F3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BA2959" w:rsidRDefault="00BA2959" w:rsidP="00BA2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959" w:rsidRDefault="00BA2959" w:rsidP="00BA2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2F" w:rsidRDefault="00D16B2F" w:rsidP="00BA2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ПОЛОЖЕНИЕ</w:t>
      </w:r>
    </w:p>
    <w:p w:rsidR="00D16B2F" w:rsidRPr="00D16B2F" w:rsidRDefault="00D16B2F" w:rsidP="00D16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</w:t>
      </w:r>
      <w:r w:rsidRPr="00D16B2F">
        <w:rPr>
          <w:rFonts w:ascii="Times New Roman" w:hAnsi="Times New Roman" w:cs="Times New Roman"/>
          <w:b/>
          <w:sz w:val="28"/>
        </w:rPr>
        <w:t>межве</w:t>
      </w:r>
      <w:r>
        <w:rPr>
          <w:rFonts w:ascii="Times New Roman" w:hAnsi="Times New Roman" w:cs="Times New Roman"/>
          <w:b/>
          <w:sz w:val="28"/>
        </w:rPr>
        <w:t>домственной рабочей группе</w:t>
      </w:r>
      <w:r w:rsidRPr="00D16B2F">
        <w:rPr>
          <w:rFonts w:ascii="Times New Roman" w:hAnsi="Times New Roman" w:cs="Times New Roman"/>
          <w:b/>
          <w:sz w:val="28"/>
        </w:rPr>
        <w:t xml:space="preserve"> по предотвращению</w:t>
      </w:r>
    </w:p>
    <w:p w:rsidR="00D16B2F" w:rsidRPr="00D16B2F" w:rsidRDefault="00D16B2F" w:rsidP="00D16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16B2F">
        <w:rPr>
          <w:rFonts w:ascii="Times New Roman" w:hAnsi="Times New Roman" w:cs="Times New Roman"/>
          <w:b/>
          <w:sz w:val="28"/>
        </w:rPr>
        <w:t xml:space="preserve">и урегулированию конфликтов на </w:t>
      </w:r>
      <w:proofErr w:type="gramStart"/>
      <w:r w:rsidRPr="00D16B2F">
        <w:rPr>
          <w:rFonts w:ascii="Times New Roman" w:hAnsi="Times New Roman" w:cs="Times New Roman"/>
          <w:b/>
          <w:sz w:val="28"/>
        </w:rPr>
        <w:t>межнациональной</w:t>
      </w:r>
      <w:proofErr w:type="gramEnd"/>
      <w:r w:rsidRPr="00D16B2F">
        <w:rPr>
          <w:rFonts w:ascii="Times New Roman" w:hAnsi="Times New Roman" w:cs="Times New Roman"/>
          <w:b/>
          <w:sz w:val="28"/>
        </w:rPr>
        <w:t xml:space="preserve"> </w:t>
      </w:r>
    </w:p>
    <w:p w:rsidR="00D16B2F" w:rsidRPr="00D16B2F" w:rsidRDefault="00D16B2F" w:rsidP="00D16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16B2F">
        <w:rPr>
          <w:rFonts w:ascii="Times New Roman" w:hAnsi="Times New Roman" w:cs="Times New Roman"/>
          <w:b/>
          <w:sz w:val="28"/>
        </w:rPr>
        <w:t>и межконфессиональной почве на территории</w:t>
      </w:r>
    </w:p>
    <w:p w:rsidR="00BA2959" w:rsidRDefault="00BA2959" w:rsidP="00D16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Ейскоукрепленского </w:t>
      </w:r>
      <w:r w:rsidR="00D16B2F" w:rsidRPr="00D16B2F">
        <w:rPr>
          <w:rFonts w:ascii="Times New Roman" w:hAnsi="Times New Roman" w:cs="Times New Roman"/>
          <w:b/>
          <w:sz w:val="28"/>
        </w:rPr>
        <w:t xml:space="preserve">сельского поселения </w:t>
      </w:r>
    </w:p>
    <w:p w:rsidR="00D16B2F" w:rsidRPr="00D16B2F" w:rsidRDefault="00D16B2F" w:rsidP="00D16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16B2F">
        <w:rPr>
          <w:rFonts w:ascii="Times New Roman" w:hAnsi="Times New Roman" w:cs="Times New Roman"/>
          <w:b/>
          <w:sz w:val="28"/>
        </w:rPr>
        <w:t>Щербиновского района</w:t>
      </w:r>
    </w:p>
    <w:p w:rsidR="00D16B2F" w:rsidRDefault="00D16B2F" w:rsidP="00D16B2F">
      <w:pPr>
        <w:tabs>
          <w:tab w:val="left" w:pos="5565"/>
        </w:tabs>
        <w:rPr>
          <w:rFonts w:ascii="Times New Roman" w:hAnsi="Times New Roman" w:cs="Times New Roman"/>
          <w:sz w:val="28"/>
        </w:rPr>
      </w:pPr>
    </w:p>
    <w:p w:rsidR="00D16B2F" w:rsidRDefault="00D16B2F" w:rsidP="00D16B2F">
      <w:pPr>
        <w:tabs>
          <w:tab w:val="left" w:pos="5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16B2F">
        <w:rPr>
          <w:rFonts w:ascii="Times New Roman" w:hAnsi="Times New Roman" w:cs="Times New Roman"/>
          <w:b/>
          <w:sz w:val="28"/>
        </w:rPr>
        <w:t>1. Общие положения</w:t>
      </w:r>
    </w:p>
    <w:p w:rsidR="00D16B2F" w:rsidRDefault="00D16B2F" w:rsidP="00D16B2F">
      <w:pPr>
        <w:tabs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16B2F" w:rsidRDefault="00D16B2F" w:rsidP="00010146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16B2F">
        <w:rPr>
          <w:rFonts w:ascii="Times New Roman" w:hAnsi="Times New Roman" w:cs="Times New Roman"/>
          <w:sz w:val="28"/>
        </w:rPr>
        <w:t>1.</w:t>
      </w:r>
      <w:r w:rsidR="00B72545">
        <w:rPr>
          <w:rFonts w:ascii="Times New Roman" w:hAnsi="Times New Roman" w:cs="Times New Roman"/>
          <w:sz w:val="28"/>
        </w:rPr>
        <w:t>1.</w:t>
      </w:r>
      <w:r w:rsidRPr="00D16B2F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Межведомственная рабочая группа по предотвращению и урегулированию конфликтов на межнациональной и межконфессиона</w:t>
      </w:r>
      <w:r w:rsidR="00BA2959">
        <w:rPr>
          <w:rFonts w:ascii="Times New Roman" w:hAnsi="Times New Roman" w:cs="Times New Roman"/>
          <w:sz w:val="28"/>
        </w:rPr>
        <w:t>льной почве на территории Ейскоукрепленского</w:t>
      </w:r>
      <w:r>
        <w:rPr>
          <w:rFonts w:ascii="Times New Roman" w:hAnsi="Times New Roman" w:cs="Times New Roman"/>
          <w:sz w:val="28"/>
        </w:rPr>
        <w:t xml:space="preserve"> сельского поселения Щербиновского района (далее – межведомственная рабочая группа) создана в целях реализации 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года № 1666 «О стратегии государственной национальной политики Российской Федерации на период до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2025 года», </w:t>
      </w:r>
      <w:r w:rsidR="00010146" w:rsidRPr="00010146">
        <w:rPr>
          <w:rFonts w:ascii="Times New Roman" w:hAnsi="Times New Roman" w:cs="Times New Roman"/>
          <w:sz w:val="28"/>
          <w:szCs w:val="28"/>
        </w:rPr>
        <w:t>Плана мероприятий по реализации в 2021-2025 годах в Ейскоукрепленском сельском поселении Щербиновского района Стратегии государственной национальной политики Российской Федерации на период до 2025 года</w:t>
      </w:r>
      <w:r w:rsidR="00010146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r w:rsidR="00010146">
        <w:rPr>
          <w:rFonts w:ascii="Times New Roman" w:hAnsi="Times New Roman" w:cs="Times New Roman"/>
          <w:sz w:val="28"/>
        </w:rPr>
        <w:t xml:space="preserve">Ейскоукрепленского сельского поселения Щербиновского района от 25 декабря 2020 года № 105«Об утверждении </w:t>
      </w:r>
      <w:r w:rsidR="00010146" w:rsidRPr="00010146">
        <w:rPr>
          <w:rFonts w:ascii="Times New Roman" w:hAnsi="Times New Roman" w:cs="Times New Roman"/>
          <w:sz w:val="28"/>
          <w:szCs w:val="28"/>
        </w:rPr>
        <w:t>Плана мероприятий по реализации в 2021-2025 годах в Ейскоукрепленском сельском поселении Щербиновского района Стратегии государственной национальной политики Российской</w:t>
      </w:r>
      <w:proofErr w:type="gramEnd"/>
      <w:r w:rsidR="00010146" w:rsidRPr="00010146">
        <w:rPr>
          <w:rFonts w:ascii="Times New Roman" w:hAnsi="Times New Roman" w:cs="Times New Roman"/>
          <w:sz w:val="28"/>
          <w:szCs w:val="28"/>
        </w:rPr>
        <w:t xml:space="preserve"> Федерации на период до 2025 года»</w:t>
      </w:r>
      <w:r w:rsidR="00010146">
        <w:rPr>
          <w:rFonts w:ascii="Times New Roman" w:hAnsi="Times New Roman" w:cs="Times New Roman"/>
          <w:sz w:val="28"/>
        </w:rPr>
        <w:t>.</w:t>
      </w:r>
    </w:p>
    <w:p w:rsidR="00A722EA" w:rsidRDefault="00B72545" w:rsidP="00D16B2F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A722EA">
        <w:rPr>
          <w:rFonts w:ascii="Times New Roman" w:hAnsi="Times New Roman" w:cs="Times New Roman"/>
          <w:sz w:val="28"/>
        </w:rPr>
        <w:t>2. Межведомственная рабочая группа является совещател</w:t>
      </w:r>
      <w:r w:rsidR="00BA2959">
        <w:rPr>
          <w:rFonts w:ascii="Times New Roman" w:hAnsi="Times New Roman" w:cs="Times New Roman"/>
          <w:sz w:val="28"/>
        </w:rPr>
        <w:t>ьным органом при администрации Ейскоукрепленского</w:t>
      </w:r>
      <w:r w:rsidR="00A722EA">
        <w:rPr>
          <w:rFonts w:ascii="Times New Roman" w:hAnsi="Times New Roman" w:cs="Times New Roman"/>
          <w:sz w:val="28"/>
        </w:rPr>
        <w:t xml:space="preserve"> сельского поселения Щербиновского района</w:t>
      </w:r>
      <w:r w:rsidR="00010146">
        <w:rPr>
          <w:rFonts w:ascii="Times New Roman" w:hAnsi="Times New Roman" w:cs="Times New Roman"/>
          <w:sz w:val="28"/>
        </w:rPr>
        <w:t xml:space="preserve"> (далее – администрация)</w:t>
      </w:r>
      <w:r w:rsidR="00A722EA">
        <w:rPr>
          <w:rFonts w:ascii="Times New Roman" w:hAnsi="Times New Roman" w:cs="Times New Roman"/>
          <w:sz w:val="28"/>
        </w:rPr>
        <w:t>, образованным для обеспечения в</w:t>
      </w:r>
      <w:r w:rsidR="001F6744">
        <w:rPr>
          <w:rFonts w:ascii="Times New Roman" w:hAnsi="Times New Roman" w:cs="Times New Roman"/>
          <w:sz w:val="28"/>
        </w:rPr>
        <w:t xml:space="preserve">заимодействия органов местного </w:t>
      </w:r>
      <w:r w:rsidR="00A722EA">
        <w:rPr>
          <w:rFonts w:ascii="Times New Roman" w:hAnsi="Times New Roman" w:cs="Times New Roman"/>
          <w:sz w:val="28"/>
        </w:rPr>
        <w:t xml:space="preserve">самоуправления с организациями, предприятиями, общественными объединениями, конфессиями, этническими компонентами, религиозными организациями при рассмотрении вопросов, связанных с возникновением конфликтных ситуаций в сфере межнациональных отношений и </w:t>
      </w:r>
      <w:proofErr w:type="gramStart"/>
      <w:r w:rsidR="00A722EA">
        <w:rPr>
          <w:rFonts w:ascii="Times New Roman" w:hAnsi="Times New Roman" w:cs="Times New Roman"/>
          <w:sz w:val="28"/>
        </w:rPr>
        <w:t>разработки</w:t>
      </w:r>
      <w:proofErr w:type="gramEnd"/>
      <w:r w:rsidR="00A722EA">
        <w:rPr>
          <w:rFonts w:ascii="Times New Roman" w:hAnsi="Times New Roman" w:cs="Times New Roman"/>
          <w:sz w:val="28"/>
        </w:rPr>
        <w:t xml:space="preserve"> профилактических мер по недопущению конфликтных ситуаций в сфере межнациональных отношений.</w:t>
      </w:r>
    </w:p>
    <w:p w:rsidR="00010146" w:rsidRDefault="00010146" w:rsidP="00D16B2F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10146" w:rsidRDefault="00010146" w:rsidP="00D16B2F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10146" w:rsidRDefault="00010146" w:rsidP="00D16B2F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722EA" w:rsidRDefault="00B72545" w:rsidP="00D16B2F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A722EA">
        <w:rPr>
          <w:rFonts w:ascii="Times New Roman" w:hAnsi="Times New Roman" w:cs="Times New Roman"/>
          <w:sz w:val="28"/>
        </w:rPr>
        <w:t>3. Межведомственная рабочая группа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иными правовыми актами Российской Федерации, законами и нормативными правовыми актами Краснодарского края, а также настоящим Положением.</w:t>
      </w:r>
    </w:p>
    <w:p w:rsidR="00A722EA" w:rsidRDefault="00A722EA" w:rsidP="00D16B2F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722EA" w:rsidRDefault="00A722EA" w:rsidP="00A722EA">
      <w:pPr>
        <w:tabs>
          <w:tab w:val="left" w:pos="55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722EA">
        <w:rPr>
          <w:rFonts w:ascii="Times New Roman" w:hAnsi="Times New Roman" w:cs="Times New Roman"/>
          <w:b/>
          <w:sz w:val="28"/>
        </w:rPr>
        <w:t xml:space="preserve">2. Задачи </w:t>
      </w:r>
      <w:r w:rsidR="0040046F">
        <w:rPr>
          <w:rFonts w:ascii="Times New Roman" w:hAnsi="Times New Roman" w:cs="Times New Roman"/>
          <w:b/>
          <w:sz w:val="28"/>
        </w:rPr>
        <w:t>межведомственной р</w:t>
      </w:r>
      <w:r w:rsidRPr="00A722EA">
        <w:rPr>
          <w:rFonts w:ascii="Times New Roman" w:hAnsi="Times New Roman" w:cs="Times New Roman"/>
          <w:b/>
          <w:sz w:val="28"/>
        </w:rPr>
        <w:t>абочей группы</w:t>
      </w:r>
    </w:p>
    <w:p w:rsidR="00A722EA" w:rsidRDefault="00A722EA" w:rsidP="00A722EA">
      <w:pPr>
        <w:tabs>
          <w:tab w:val="left" w:pos="55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A722EA" w:rsidRDefault="00B72545" w:rsidP="00A722EA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064C02">
        <w:rPr>
          <w:rFonts w:ascii="Times New Roman" w:hAnsi="Times New Roman" w:cs="Times New Roman"/>
          <w:sz w:val="28"/>
        </w:rPr>
        <w:t>1.</w:t>
      </w:r>
      <w:r w:rsidR="00A722EA">
        <w:rPr>
          <w:rFonts w:ascii="Times New Roman" w:hAnsi="Times New Roman" w:cs="Times New Roman"/>
          <w:sz w:val="28"/>
        </w:rPr>
        <w:t xml:space="preserve"> Основными задачами межведомственной рабочей группы являются выявление формирующихся конфликтов в сфере межнациональных отношений и их профилактика.</w:t>
      </w:r>
    </w:p>
    <w:p w:rsidR="00A722EA" w:rsidRDefault="00064C02" w:rsidP="00A722EA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A722EA">
        <w:rPr>
          <w:rFonts w:ascii="Times New Roman" w:hAnsi="Times New Roman" w:cs="Times New Roman"/>
          <w:sz w:val="28"/>
        </w:rPr>
        <w:t>.</w:t>
      </w:r>
      <w:r w:rsidR="00B72545">
        <w:rPr>
          <w:rFonts w:ascii="Times New Roman" w:hAnsi="Times New Roman" w:cs="Times New Roman"/>
          <w:sz w:val="28"/>
        </w:rPr>
        <w:t>2.</w:t>
      </w:r>
      <w:r w:rsidR="00A722EA">
        <w:rPr>
          <w:rFonts w:ascii="Times New Roman" w:hAnsi="Times New Roman" w:cs="Times New Roman"/>
          <w:sz w:val="28"/>
        </w:rPr>
        <w:t xml:space="preserve"> Для выполнения основн</w:t>
      </w:r>
      <w:r w:rsidR="0040046F">
        <w:rPr>
          <w:rFonts w:ascii="Times New Roman" w:hAnsi="Times New Roman" w:cs="Times New Roman"/>
          <w:sz w:val="28"/>
        </w:rPr>
        <w:t>ых</w:t>
      </w:r>
      <w:r w:rsidR="00A722EA">
        <w:rPr>
          <w:rFonts w:ascii="Times New Roman" w:hAnsi="Times New Roman" w:cs="Times New Roman"/>
          <w:sz w:val="28"/>
        </w:rPr>
        <w:t xml:space="preserve"> задач межведомственная </w:t>
      </w:r>
      <w:r w:rsidR="0040046F">
        <w:rPr>
          <w:rFonts w:ascii="Times New Roman" w:hAnsi="Times New Roman" w:cs="Times New Roman"/>
          <w:sz w:val="28"/>
        </w:rPr>
        <w:t xml:space="preserve">рабочая </w:t>
      </w:r>
      <w:r w:rsidR="00A722EA">
        <w:rPr>
          <w:rFonts w:ascii="Times New Roman" w:hAnsi="Times New Roman" w:cs="Times New Roman"/>
          <w:sz w:val="28"/>
        </w:rPr>
        <w:t>группа осуществляет следующие функции:</w:t>
      </w:r>
    </w:p>
    <w:p w:rsidR="00A722EA" w:rsidRDefault="00A722EA" w:rsidP="00A722EA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обеспечивает координацию деятельности администрации </w:t>
      </w:r>
      <w:r w:rsidR="00010146">
        <w:rPr>
          <w:rFonts w:ascii="Times New Roman" w:hAnsi="Times New Roman" w:cs="Times New Roman"/>
          <w:sz w:val="28"/>
        </w:rPr>
        <w:t>поселения</w:t>
      </w:r>
      <w:r w:rsidR="00064C0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направленной на создание условий для эффективной профилактики возникновения конфликтных ситуаций в сфере межнациональных отношений;</w:t>
      </w:r>
    </w:p>
    <w:p w:rsidR="00A722EA" w:rsidRDefault="00A722EA" w:rsidP="00A722EA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обеспечивает координацию деятельности администрации </w:t>
      </w:r>
      <w:r w:rsidR="0040046F">
        <w:rPr>
          <w:rFonts w:ascii="Times New Roman" w:hAnsi="Times New Roman" w:cs="Times New Roman"/>
          <w:sz w:val="28"/>
        </w:rPr>
        <w:t>поселения</w:t>
      </w:r>
      <w:r w:rsidR="00064C0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направленной на создание условий для </w:t>
      </w:r>
      <w:r w:rsidR="00C23867">
        <w:rPr>
          <w:rFonts w:ascii="Times New Roman" w:hAnsi="Times New Roman" w:cs="Times New Roman"/>
          <w:sz w:val="28"/>
        </w:rPr>
        <w:t>эффективной профилактики противоречащей общественным интересам деятельности деструктивных культов и отдельных нетрадиционных религий;</w:t>
      </w:r>
    </w:p>
    <w:p w:rsidR="00C23867" w:rsidRDefault="00C23867" w:rsidP="00A722EA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на основе всестороннего анализа развития межнациональных конфликтов вырабатывает предложения для принятия администрацией</w:t>
      </w:r>
      <w:r w:rsidR="0040046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поселения необходимых профилактических мер по устранению причин и условий</w:t>
      </w:r>
      <w:r w:rsidR="00E443C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способствующих возникновению подобных конфликтных ситуаций в сфере межнациональных отношений;</w:t>
      </w:r>
    </w:p>
    <w:p w:rsidR="00C23867" w:rsidRDefault="00C23867" w:rsidP="00A722EA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обеспечивает обмен информацией, необходимой для профилактики и предотвращения возникновения конфликтных ситуаций в сфере межнациональных отношений.</w:t>
      </w:r>
    </w:p>
    <w:p w:rsidR="00C23867" w:rsidRDefault="00C23867" w:rsidP="00A722EA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23867" w:rsidRDefault="00C23867" w:rsidP="00C23867">
      <w:pPr>
        <w:tabs>
          <w:tab w:val="left" w:pos="55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23867">
        <w:rPr>
          <w:rFonts w:ascii="Times New Roman" w:hAnsi="Times New Roman" w:cs="Times New Roman"/>
          <w:b/>
          <w:sz w:val="28"/>
        </w:rPr>
        <w:t xml:space="preserve">3. Права </w:t>
      </w:r>
      <w:r w:rsidR="0040046F">
        <w:rPr>
          <w:rFonts w:ascii="Times New Roman" w:hAnsi="Times New Roman" w:cs="Times New Roman"/>
          <w:b/>
          <w:sz w:val="28"/>
        </w:rPr>
        <w:t xml:space="preserve">межведомственной </w:t>
      </w:r>
      <w:r w:rsidRPr="00C23867">
        <w:rPr>
          <w:rFonts w:ascii="Times New Roman" w:hAnsi="Times New Roman" w:cs="Times New Roman"/>
          <w:b/>
          <w:sz w:val="28"/>
        </w:rPr>
        <w:t>рабочей группы</w:t>
      </w:r>
    </w:p>
    <w:p w:rsidR="00C23867" w:rsidRDefault="00C23867" w:rsidP="00C23867">
      <w:pPr>
        <w:tabs>
          <w:tab w:val="left" w:pos="55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23867" w:rsidRDefault="00B72545" w:rsidP="00C23867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062BA5">
        <w:rPr>
          <w:rFonts w:ascii="Times New Roman" w:hAnsi="Times New Roman" w:cs="Times New Roman"/>
          <w:sz w:val="28"/>
        </w:rPr>
        <w:t>1</w:t>
      </w:r>
      <w:r w:rsidR="00C23867">
        <w:rPr>
          <w:rFonts w:ascii="Times New Roman" w:hAnsi="Times New Roman" w:cs="Times New Roman"/>
          <w:sz w:val="28"/>
        </w:rPr>
        <w:t>. Межведомственная рабочая группа вправе:</w:t>
      </w:r>
    </w:p>
    <w:p w:rsidR="00C23867" w:rsidRDefault="00C23867" w:rsidP="00C23867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запрашивать и получать информацию от территориальных органов федеральных органов государственной власти, органов государственной власти Краснодарского края, государственных учреждений, общественных объединений;</w:t>
      </w:r>
    </w:p>
    <w:p w:rsidR="00C23867" w:rsidRDefault="00C23867" w:rsidP="00C23867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приглашать на заседания представителей организаций, предприятий, общественных объединений, этнических групп, религиозных организаций.</w:t>
      </w:r>
    </w:p>
    <w:p w:rsidR="00C23867" w:rsidRDefault="00B72545" w:rsidP="00C23867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062BA5">
        <w:rPr>
          <w:rFonts w:ascii="Times New Roman" w:hAnsi="Times New Roman" w:cs="Times New Roman"/>
          <w:sz w:val="28"/>
        </w:rPr>
        <w:t>2</w:t>
      </w:r>
      <w:r w:rsidR="00C23867">
        <w:rPr>
          <w:rFonts w:ascii="Times New Roman" w:hAnsi="Times New Roman" w:cs="Times New Roman"/>
          <w:sz w:val="28"/>
        </w:rPr>
        <w:t xml:space="preserve">. На основании результатов анализа поступившего сообщения, указывающего на возможность обострения или обострение ситуации в сфере межнациональных отношений, возникновения </w:t>
      </w:r>
      <w:proofErr w:type="spellStart"/>
      <w:r w:rsidR="00C23867">
        <w:rPr>
          <w:rFonts w:ascii="Times New Roman" w:hAnsi="Times New Roman" w:cs="Times New Roman"/>
          <w:sz w:val="28"/>
        </w:rPr>
        <w:t>предконфликтной</w:t>
      </w:r>
      <w:proofErr w:type="spellEnd"/>
      <w:r w:rsidR="00C23867">
        <w:rPr>
          <w:rFonts w:ascii="Times New Roman" w:hAnsi="Times New Roman" w:cs="Times New Roman"/>
          <w:sz w:val="28"/>
        </w:rPr>
        <w:t xml:space="preserve"> ситуации, относящейся к сфере межнациональных отношений, конфликта с этническим компонентом или межнационального конфликта, а также с учетом оценки конкретных обстоятельств межведомственная рабочая группа:</w:t>
      </w:r>
    </w:p>
    <w:p w:rsidR="001F0ECD" w:rsidRDefault="001F0ECD" w:rsidP="00C23867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F0ECD" w:rsidRDefault="001F0ECD" w:rsidP="00C23867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F0ECD" w:rsidRDefault="001F0ECD" w:rsidP="00C23867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23867" w:rsidRDefault="00C23867" w:rsidP="00C23867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устанавливает связь с лидерами общественных объединений, в том числе этнокультурных, казачьих, религиозных организаций, способных повлиять или оказывать влияние на развитие проблемной ситуации;</w:t>
      </w:r>
    </w:p>
    <w:p w:rsidR="00C23867" w:rsidRDefault="00C23867" w:rsidP="00C23867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информирует о проблемной ситуации и предпринимаемых в отношении нее </w:t>
      </w:r>
      <w:r w:rsidR="00BB0423">
        <w:rPr>
          <w:rFonts w:ascii="Times New Roman" w:hAnsi="Times New Roman" w:cs="Times New Roman"/>
          <w:sz w:val="28"/>
        </w:rPr>
        <w:t xml:space="preserve">действиях </w:t>
      </w:r>
      <w:r w:rsidR="001F0ECD">
        <w:rPr>
          <w:rFonts w:ascii="Times New Roman" w:hAnsi="Times New Roman" w:cs="Times New Roman"/>
          <w:sz w:val="28"/>
        </w:rPr>
        <w:t>отдел по общим и юридическим вопросам администрации поселения</w:t>
      </w:r>
      <w:r w:rsidR="00BB0423">
        <w:rPr>
          <w:rFonts w:ascii="Times New Roman" w:hAnsi="Times New Roman" w:cs="Times New Roman"/>
          <w:sz w:val="28"/>
        </w:rPr>
        <w:t>;</w:t>
      </w:r>
    </w:p>
    <w:p w:rsidR="00BB0423" w:rsidRDefault="00BB0423" w:rsidP="00C23867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готовит предложения по разрешению проблемной ситуации, по нейтрализации долгосрочных рисков и угроз ухудшения состояния межнациональных отношений по профилактике и предотвращению повторного возникновения ситуаций;</w:t>
      </w:r>
    </w:p>
    <w:p w:rsidR="00BB0423" w:rsidRDefault="00BB0423" w:rsidP="00C23867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готовит предложения по реализации профилактических мер, направленных на предотвращение появления аналогичных проблемных ситуаций;</w:t>
      </w:r>
    </w:p>
    <w:p w:rsidR="00BB0423" w:rsidRDefault="00BB0423" w:rsidP="00C23867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предпринимает в пределах своих компетенций иные меры для обеспечения межнационального и межконфессионального согласия на территории </w:t>
      </w:r>
      <w:r w:rsidR="001F0ECD">
        <w:rPr>
          <w:rFonts w:ascii="Times New Roman" w:hAnsi="Times New Roman" w:cs="Times New Roman"/>
          <w:sz w:val="28"/>
        </w:rPr>
        <w:t xml:space="preserve">Ейскоукрепленского </w:t>
      </w:r>
      <w:r>
        <w:rPr>
          <w:rFonts w:ascii="Times New Roman" w:hAnsi="Times New Roman" w:cs="Times New Roman"/>
          <w:sz w:val="28"/>
        </w:rPr>
        <w:t>сельского поселения Щербиновского района.</w:t>
      </w:r>
    </w:p>
    <w:p w:rsidR="00BB0423" w:rsidRDefault="00BB0423" w:rsidP="00C23867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F0ECD" w:rsidRDefault="001F0ECD" w:rsidP="00C23867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B0423" w:rsidRDefault="00BB0423" w:rsidP="00BB0423">
      <w:pPr>
        <w:tabs>
          <w:tab w:val="left" w:pos="55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B0423">
        <w:rPr>
          <w:rFonts w:ascii="Times New Roman" w:hAnsi="Times New Roman" w:cs="Times New Roman"/>
          <w:b/>
          <w:sz w:val="28"/>
        </w:rPr>
        <w:t xml:space="preserve">4. Организация работы </w:t>
      </w:r>
      <w:r w:rsidR="0040046F">
        <w:rPr>
          <w:rFonts w:ascii="Times New Roman" w:hAnsi="Times New Roman" w:cs="Times New Roman"/>
          <w:b/>
          <w:sz w:val="28"/>
        </w:rPr>
        <w:t xml:space="preserve">межведомственной </w:t>
      </w:r>
      <w:r w:rsidRPr="00BB0423">
        <w:rPr>
          <w:rFonts w:ascii="Times New Roman" w:hAnsi="Times New Roman" w:cs="Times New Roman"/>
          <w:b/>
          <w:sz w:val="28"/>
        </w:rPr>
        <w:t>рабочей группы</w:t>
      </w:r>
    </w:p>
    <w:p w:rsidR="00BB0423" w:rsidRDefault="00BB0423" w:rsidP="00BB0423">
      <w:pPr>
        <w:tabs>
          <w:tab w:val="left" w:pos="55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1F0ECD" w:rsidRDefault="001F0ECD" w:rsidP="00BB0423">
      <w:pPr>
        <w:tabs>
          <w:tab w:val="left" w:pos="55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B0423" w:rsidRDefault="00B72545" w:rsidP="00BB0423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BB0423">
        <w:rPr>
          <w:rFonts w:ascii="Times New Roman" w:hAnsi="Times New Roman" w:cs="Times New Roman"/>
          <w:sz w:val="28"/>
        </w:rPr>
        <w:t>.1. В состав межведомственной рабочей группы входят председатель, замести</w:t>
      </w:r>
      <w:r w:rsidR="001F0ECD">
        <w:rPr>
          <w:rFonts w:ascii="Times New Roman" w:hAnsi="Times New Roman" w:cs="Times New Roman"/>
          <w:sz w:val="28"/>
        </w:rPr>
        <w:t xml:space="preserve">тель председателя, секретарь и </w:t>
      </w:r>
      <w:r w:rsidR="00BB0423">
        <w:rPr>
          <w:rFonts w:ascii="Times New Roman" w:hAnsi="Times New Roman" w:cs="Times New Roman"/>
          <w:sz w:val="28"/>
        </w:rPr>
        <w:t>члены межведомственной рабочей группы.</w:t>
      </w:r>
    </w:p>
    <w:p w:rsidR="00BB0423" w:rsidRDefault="00B72545" w:rsidP="00BB0423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BB0423">
        <w:rPr>
          <w:rFonts w:ascii="Times New Roman" w:hAnsi="Times New Roman" w:cs="Times New Roman"/>
          <w:sz w:val="28"/>
        </w:rPr>
        <w:t>.2. Заседания межведомственной рабочей группы проводятся по мере необходимости, но не реже одного раза в полугодие.</w:t>
      </w:r>
    </w:p>
    <w:p w:rsidR="00BB0423" w:rsidRDefault="00B72545" w:rsidP="00BB0423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BB0423">
        <w:rPr>
          <w:rFonts w:ascii="Times New Roman" w:hAnsi="Times New Roman" w:cs="Times New Roman"/>
          <w:sz w:val="28"/>
        </w:rPr>
        <w:t>.3. Присутствие членов межведомственной рабочей группы на ее заседаниях обязательно.</w:t>
      </w:r>
    </w:p>
    <w:p w:rsidR="00BB0423" w:rsidRDefault="00B72545" w:rsidP="00BB0423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BB0423">
        <w:rPr>
          <w:rFonts w:ascii="Times New Roman" w:hAnsi="Times New Roman" w:cs="Times New Roman"/>
          <w:sz w:val="28"/>
        </w:rPr>
        <w:t>.4. В случае невозможности присутствия члена межведомственной рабочей группы на заседании рабочей группы, он обязан заблаговременно известить об этом председателя межведомственной рабочей группы.</w:t>
      </w:r>
    </w:p>
    <w:p w:rsidR="00BB0423" w:rsidRDefault="00B72545" w:rsidP="00BB0423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BB0423">
        <w:rPr>
          <w:rFonts w:ascii="Times New Roman" w:hAnsi="Times New Roman" w:cs="Times New Roman"/>
          <w:sz w:val="28"/>
        </w:rPr>
        <w:t xml:space="preserve">.5. В случае невозможности присутствия члена межведомственной рабочей группы </w:t>
      </w:r>
      <w:r w:rsidR="006665E3">
        <w:rPr>
          <w:rFonts w:ascii="Times New Roman" w:hAnsi="Times New Roman" w:cs="Times New Roman"/>
          <w:sz w:val="28"/>
        </w:rPr>
        <w:t>на заседании рабочей группы лицо</w:t>
      </w:r>
      <w:r w:rsidR="00BB0423">
        <w:rPr>
          <w:rFonts w:ascii="Times New Roman" w:hAnsi="Times New Roman" w:cs="Times New Roman"/>
          <w:sz w:val="28"/>
        </w:rPr>
        <w:t>, исполняющее его обязанности, после согласования с председателем межведомственной рабочей группы может присутствовать на заседании рабочей группы с правом совещательного голоса.</w:t>
      </w:r>
    </w:p>
    <w:p w:rsidR="006665E3" w:rsidRDefault="00B72545" w:rsidP="00BB0423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6665E3">
        <w:rPr>
          <w:rFonts w:ascii="Times New Roman" w:hAnsi="Times New Roman" w:cs="Times New Roman"/>
          <w:sz w:val="28"/>
        </w:rPr>
        <w:t>.6. Заседание межведомственной рабочей группы считается правомочным, если на нем присутствует более половины его членов.</w:t>
      </w:r>
    </w:p>
    <w:p w:rsidR="006665E3" w:rsidRDefault="00B72545" w:rsidP="00BB0423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6665E3">
        <w:rPr>
          <w:rFonts w:ascii="Times New Roman" w:hAnsi="Times New Roman" w:cs="Times New Roman"/>
          <w:sz w:val="28"/>
        </w:rPr>
        <w:t>.7. Члены межведомственной рабочей группы обладают равными правами при обсуждении рассматриваемых на заседании вопросов.</w:t>
      </w:r>
    </w:p>
    <w:p w:rsidR="006665E3" w:rsidRDefault="000B6E94" w:rsidP="00BB0423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6665E3">
        <w:rPr>
          <w:rFonts w:ascii="Times New Roman" w:hAnsi="Times New Roman" w:cs="Times New Roman"/>
          <w:sz w:val="28"/>
        </w:rPr>
        <w:t>.8. Заседания межведомственной рабочей группы проводит председатель межведомственной рабочей группы, а в его отсутствие – заместитель председателя межведомственной рабочей группы.</w:t>
      </w:r>
    </w:p>
    <w:p w:rsidR="001F0ECD" w:rsidRDefault="001F0ECD" w:rsidP="00BB0423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F0ECD" w:rsidRDefault="001F0ECD" w:rsidP="00BB0423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F0ECD" w:rsidRDefault="001F0ECD" w:rsidP="00BB0423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F0ECD" w:rsidRDefault="001F0ECD" w:rsidP="00BB0423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665E3" w:rsidRDefault="000B6E94" w:rsidP="00BB0423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6665E3">
        <w:rPr>
          <w:rFonts w:ascii="Times New Roman" w:hAnsi="Times New Roman" w:cs="Times New Roman"/>
          <w:sz w:val="28"/>
        </w:rPr>
        <w:t xml:space="preserve">.9. Повестка и дата проведения заседания </w:t>
      </w:r>
      <w:r w:rsidR="0040046F">
        <w:rPr>
          <w:rFonts w:ascii="Times New Roman" w:hAnsi="Times New Roman" w:cs="Times New Roman"/>
          <w:sz w:val="28"/>
        </w:rPr>
        <w:t xml:space="preserve">межведомственной </w:t>
      </w:r>
      <w:r w:rsidR="006665E3">
        <w:rPr>
          <w:rFonts w:ascii="Times New Roman" w:hAnsi="Times New Roman" w:cs="Times New Roman"/>
          <w:sz w:val="28"/>
        </w:rPr>
        <w:t>рабочей группы определяется председателем межведомственной рабочей группы, а в его отсутствие – заместителем председателя межведомственной рабочей группы, а также на основании предложений членов межведомственной рабочей группы.</w:t>
      </w:r>
    </w:p>
    <w:p w:rsidR="006665E3" w:rsidRDefault="000B6E94" w:rsidP="006665E3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6665E3">
        <w:rPr>
          <w:rFonts w:ascii="Times New Roman" w:hAnsi="Times New Roman" w:cs="Times New Roman"/>
          <w:sz w:val="28"/>
        </w:rPr>
        <w:t>.10. Решения и рекомендации межведомственной рабочей группы оформляются протоколом, который подписывается председателем межведомственной рабочей группы.</w:t>
      </w:r>
    </w:p>
    <w:p w:rsidR="006665E3" w:rsidRDefault="000B6E94" w:rsidP="006665E3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6665E3">
        <w:rPr>
          <w:rFonts w:ascii="Times New Roman" w:hAnsi="Times New Roman" w:cs="Times New Roman"/>
          <w:sz w:val="28"/>
        </w:rPr>
        <w:t xml:space="preserve">.11. Организационно-техническое обеспечение деятельности рабочей группы осуществляет администрация </w:t>
      </w:r>
      <w:r w:rsidR="001F0ECD">
        <w:rPr>
          <w:rFonts w:ascii="Times New Roman" w:hAnsi="Times New Roman" w:cs="Times New Roman"/>
          <w:sz w:val="28"/>
        </w:rPr>
        <w:t>поселения</w:t>
      </w:r>
      <w:r w:rsidR="006665E3">
        <w:rPr>
          <w:rFonts w:ascii="Times New Roman" w:hAnsi="Times New Roman" w:cs="Times New Roman"/>
          <w:sz w:val="28"/>
        </w:rPr>
        <w:t>.</w:t>
      </w:r>
    </w:p>
    <w:p w:rsidR="006665E3" w:rsidRDefault="006665E3" w:rsidP="006665E3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F0ECD" w:rsidRPr="00BB0423" w:rsidRDefault="001F0ECD" w:rsidP="006665E3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722EA" w:rsidRDefault="00A722EA" w:rsidP="00A722EA">
      <w:pPr>
        <w:tabs>
          <w:tab w:val="left" w:pos="55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665E3" w:rsidRDefault="006665E3" w:rsidP="006665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</w:p>
    <w:p w:rsidR="006665E3" w:rsidRDefault="001F0ECD" w:rsidP="006665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Ейскоукрепленского</w:t>
      </w:r>
      <w:r w:rsidR="006665E3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6665E3" w:rsidRDefault="006665E3" w:rsidP="006665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Щербиновского района                                                     </w:t>
      </w:r>
      <w:r w:rsidR="001F0ECD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</w:t>
      </w:r>
      <w:r w:rsidR="001F0ECD">
        <w:rPr>
          <w:rFonts w:ascii="Times New Roman" w:hAnsi="Times New Roman" w:cs="Times New Roman"/>
          <w:sz w:val="28"/>
        </w:rPr>
        <w:t>Н.Н. Шевченко</w:t>
      </w:r>
    </w:p>
    <w:p w:rsidR="00A722EA" w:rsidRPr="00D16B2F" w:rsidRDefault="00A722EA" w:rsidP="00A722EA">
      <w:pPr>
        <w:tabs>
          <w:tab w:val="left" w:pos="55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sectPr w:rsidR="00A722EA" w:rsidRPr="00D16B2F" w:rsidSect="00E3432C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E9"/>
    <w:rsid w:val="00010146"/>
    <w:rsid w:val="00062BA5"/>
    <w:rsid w:val="00064C02"/>
    <w:rsid w:val="000B6E94"/>
    <w:rsid w:val="001F0ECD"/>
    <w:rsid w:val="001F6744"/>
    <w:rsid w:val="00265FD2"/>
    <w:rsid w:val="0040046F"/>
    <w:rsid w:val="005239B1"/>
    <w:rsid w:val="005B7EAA"/>
    <w:rsid w:val="006665E3"/>
    <w:rsid w:val="006F02B4"/>
    <w:rsid w:val="00703C83"/>
    <w:rsid w:val="00771780"/>
    <w:rsid w:val="008020E4"/>
    <w:rsid w:val="00807A89"/>
    <w:rsid w:val="00863A73"/>
    <w:rsid w:val="008F0F3D"/>
    <w:rsid w:val="00935A4B"/>
    <w:rsid w:val="00A722EA"/>
    <w:rsid w:val="00AD3D27"/>
    <w:rsid w:val="00B35DE8"/>
    <w:rsid w:val="00B51547"/>
    <w:rsid w:val="00B72545"/>
    <w:rsid w:val="00BA2959"/>
    <w:rsid w:val="00BB0423"/>
    <w:rsid w:val="00BE3A9C"/>
    <w:rsid w:val="00BE3F1F"/>
    <w:rsid w:val="00C23867"/>
    <w:rsid w:val="00C66A84"/>
    <w:rsid w:val="00CA6B33"/>
    <w:rsid w:val="00CB59D7"/>
    <w:rsid w:val="00CB5F31"/>
    <w:rsid w:val="00D06A76"/>
    <w:rsid w:val="00D16B2F"/>
    <w:rsid w:val="00D20F3C"/>
    <w:rsid w:val="00D5060A"/>
    <w:rsid w:val="00D52910"/>
    <w:rsid w:val="00D6794F"/>
    <w:rsid w:val="00D72640"/>
    <w:rsid w:val="00DA29DE"/>
    <w:rsid w:val="00DA74E9"/>
    <w:rsid w:val="00E3432C"/>
    <w:rsid w:val="00E443C6"/>
    <w:rsid w:val="00E7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6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6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0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6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6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0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27036-B763-4632-BF97-93FCA0EF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Предит</dc:creator>
  <cp:lastModifiedBy>adm</cp:lastModifiedBy>
  <cp:revision>4</cp:revision>
  <cp:lastPrinted>2022-03-28T05:43:00Z</cp:lastPrinted>
  <dcterms:created xsi:type="dcterms:W3CDTF">2022-04-07T06:11:00Z</dcterms:created>
  <dcterms:modified xsi:type="dcterms:W3CDTF">2022-04-12T12:17:00Z</dcterms:modified>
</cp:coreProperties>
</file>