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6D5D68" w:rsidRDefault="005E3F30" w:rsidP="006D5D68">
      <w:pPr>
        <w:shd w:val="clear" w:color="auto" w:fill="FFFFFF"/>
        <w:snapToGrid w:val="0"/>
        <w:ind w:firstLine="709"/>
        <w:jc w:val="both"/>
        <w:rPr>
          <w:i/>
          <w:sz w:val="28"/>
          <w:szCs w:val="28"/>
        </w:rPr>
      </w:pPr>
      <w:r w:rsidRPr="006D5D68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6D5D68">
        <w:rPr>
          <w:b/>
          <w:i/>
          <w:sz w:val="28"/>
          <w:szCs w:val="28"/>
        </w:rPr>
        <w:t xml:space="preserve"> </w:t>
      </w:r>
      <w:r w:rsidR="004250F9" w:rsidRPr="00383EC8">
        <w:rPr>
          <w:i/>
          <w:sz w:val="28"/>
          <w:szCs w:val="28"/>
        </w:rPr>
        <w:t>«</w:t>
      </w:r>
      <w:r w:rsidR="006D5D68" w:rsidRPr="00383EC8">
        <w:rPr>
          <w:i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4250F9" w:rsidRPr="00383EC8">
        <w:rPr>
          <w:i/>
          <w:sz w:val="28"/>
          <w:szCs w:val="28"/>
        </w:rPr>
        <w:t>»</w:t>
      </w:r>
      <w:r w:rsidR="004250F9" w:rsidRPr="002B16C2">
        <w:rPr>
          <w:sz w:val="28"/>
          <w:szCs w:val="28"/>
        </w:rPr>
        <w:t>: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Земельны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кодекс Российской Федерации от 25 октября 2001 года      </w:t>
      </w:r>
      <w:r w:rsidR="002B16C2">
        <w:rPr>
          <w:sz w:val="28"/>
          <w:szCs w:val="28"/>
        </w:rPr>
        <w:t xml:space="preserve"> </w:t>
      </w:r>
      <w:r w:rsidRPr="006D5D68">
        <w:rPr>
          <w:sz w:val="28"/>
          <w:szCs w:val="28"/>
        </w:rPr>
        <w:t xml:space="preserve"> № 136-ФЗ («Российская газета» от 30 октября 2001 года № 211-212),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Федеральны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закон от 25 октября 2001 года № 137-ФЗ «О введении в действие Земельного кодекса Российской Федерации» («Российская газета» от 30 октября 2001 года № 211-212),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Федеральны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закон от 7 июля 2003 года № 112-ФЗ «О личном подсобном хозяйстве» («Российская газета» от 10 июля 2003 года №; 135),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Федеральны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закон от 24 июля 2002 № 101-ФЗ «Об обороте земель сельскохозяйственного назначения» («Российская газета» от 27 июля 2002 года № 137),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Федеральны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Федеральны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(«Собрание законодательства РФ», 2010, № 31, ст. 4179),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Федеральны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закон от 6 апреля 2011 года № 63-ФЗ «Об электронной подписи» («Собрание законодательства РФ», 2011, № 15, ст. 2036),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Федеральны</w:t>
      </w:r>
      <w:r w:rsidR="002B16C2">
        <w:rPr>
          <w:sz w:val="28"/>
          <w:szCs w:val="28"/>
        </w:rPr>
        <w:t>й</w:t>
      </w:r>
      <w:r w:rsidRPr="006D5D68">
        <w:rPr>
          <w:sz w:val="28"/>
          <w:szCs w:val="28"/>
        </w:rPr>
        <w:t xml:space="preserve"> закон от 27 июля 2006 года № 152-ФЗ «О персональных данных» («Российская газета» от 29 июля 2006 года № 165), с последующими изменениями;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D5D68">
        <w:rPr>
          <w:sz w:val="28"/>
          <w:szCs w:val="28"/>
        </w:rPr>
        <w:t>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6D5D68">
        <w:rPr>
          <w:sz w:val="28"/>
          <w:szCs w:val="28"/>
        </w:rPr>
        <w:t xml:space="preserve"> </w:t>
      </w:r>
      <w:proofErr w:type="gramStart"/>
      <w:r w:rsidRPr="006D5D68">
        <w:rPr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</w:t>
      </w:r>
      <w:r w:rsidRPr="006D5D68">
        <w:rPr>
          <w:sz w:val="28"/>
          <w:szCs w:val="28"/>
        </w:rPr>
        <w:lastRenderedPageBreak/>
        <w:t>(«Официальный</w:t>
      </w:r>
      <w:proofErr w:type="gramEnd"/>
      <w:r w:rsidRPr="006D5D68">
        <w:rPr>
          <w:sz w:val="28"/>
          <w:szCs w:val="28"/>
        </w:rPr>
        <w:t xml:space="preserve"> </w:t>
      </w:r>
      <w:proofErr w:type="gramStart"/>
      <w:r w:rsidRPr="006D5D68">
        <w:rPr>
          <w:sz w:val="28"/>
          <w:szCs w:val="28"/>
        </w:rPr>
        <w:t>интернет-портал правовой информации» (</w:t>
      </w:r>
      <w:proofErr w:type="spellStart"/>
      <w:r w:rsidRPr="006D5D68">
        <w:rPr>
          <w:sz w:val="28"/>
          <w:szCs w:val="28"/>
        </w:rPr>
        <w:t>www.pravo.gov.ru</w:t>
      </w:r>
      <w:proofErr w:type="spellEnd"/>
      <w:r w:rsidRPr="006D5D68">
        <w:rPr>
          <w:sz w:val="28"/>
          <w:szCs w:val="28"/>
        </w:rPr>
        <w:t>)  27 февраля 2015 года), с последующими изменениями;</w:t>
      </w:r>
      <w:proofErr w:type="gramEnd"/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D5D68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D5D68">
        <w:rPr>
          <w:sz w:val="28"/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6D5D68">
        <w:rPr>
          <w:sz w:val="28"/>
          <w:szCs w:val="28"/>
        </w:rPr>
        <w:t>www.pravo.gov.ru</w:t>
      </w:r>
      <w:proofErr w:type="spellEnd"/>
      <w:r w:rsidRPr="006D5D68">
        <w:rPr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6D5D68" w:rsidRPr="006D5D68" w:rsidRDefault="006D5D68" w:rsidP="006D5D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D5D68">
        <w:rPr>
          <w:rStyle w:val="link"/>
          <w:sz w:val="28"/>
          <w:szCs w:val="28"/>
        </w:rPr>
        <w:t>Постановление</w:t>
      </w:r>
      <w:r w:rsidRPr="006D5D68">
        <w:rPr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 от 3 сентября 2012 года, № 36, ст. 4903),</w:t>
      </w:r>
      <w:r w:rsidRPr="006D5D68">
        <w:t xml:space="preserve"> </w:t>
      </w:r>
      <w:r w:rsidRPr="006D5D68">
        <w:rPr>
          <w:sz w:val="28"/>
          <w:szCs w:val="28"/>
        </w:rPr>
        <w:t>с последующими изменениями;</w:t>
      </w:r>
      <w:proofErr w:type="gramEnd"/>
    </w:p>
    <w:p w:rsidR="006D5D68" w:rsidRPr="006D5D68" w:rsidRDefault="006D5D68" w:rsidP="006D5D68">
      <w:pPr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Постановление Правительства Российской Федерации от 25 июня       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РФ» от 2 июля 2012, № 27, ст. 3744),</w:t>
      </w:r>
      <w:r w:rsidRPr="006D5D68">
        <w:t xml:space="preserve"> </w:t>
      </w:r>
      <w:r w:rsidRPr="006D5D68">
        <w:rPr>
          <w:sz w:val="28"/>
          <w:szCs w:val="28"/>
        </w:rPr>
        <w:t>с последующими изменениями;</w:t>
      </w:r>
    </w:p>
    <w:p w:rsidR="006D5D68" w:rsidRPr="006D5D68" w:rsidRDefault="006D5D68" w:rsidP="006D5D68">
      <w:pPr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(«Собрание законодательства РФ» от 26 ноября        2012 года № 48 ст. 6706), с последующими изменениями;</w:t>
      </w:r>
    </w:p>
    <w:p w:rsidR="006D5D68" w:rsidRPr="006D5D68" w:rsidRDefault="006D5D68" w:rsidP="006D5D68">
      <w:pPr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>Постановление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6D5D68">
        <w:rPr>
          <w:sz w:val="28"/>
          <w:szCs w:val="28"/>
        </w:rPr>
        <w:t>www.pravo.gov.ru</w:t>
      </w:r>
      <w:proofErr w:type="spellEnd"/>
      <w:r w:rsidRPr="006D5D68">
        <w:rPr>
          <w:sz w:val="28"/>
          <w:szCs w:val="28"/>
        </w:rPr>
        <w:t>) 5 апреля 2016 года), с последующими изменениями;</w:t>
      </w:r>
    </w:p>
    <w:p w:rsidR="006D5D68" w:rsidRPr="006D5D68" w:rsidRDefault="006D5D68" w:rsidP="006D5D68">
      <w:pPr>
        <w:ind w:firstLine="851"/>
        <w:jc w:val="both"/>
        <w:rPr>
          <w:sz w:val="28"/>
          <w:szCs w:val="28"/>
        </w:rPr>
      </w:pPr>
      <w:r w:rsidRPr="006D5D68">
        <w:rPr>
          <w:sz w:val="28"/>
          <w:szCs w:val="28"/>
        </w:rPr>
        <w:t xml:space="preserve">Закон Краснодарского края от 5 ноября 2002 года № 532-КЗ «Об основах регулирования земельных отношений в Краснодарском крае» </w:t>
      </w:r>
      <w:r w:rsidRPr="006D5D68">
        <w:rPr>
          <w:sz w:val="28"/>
          <w:szCs w:val="28"/>
        </w:rPr>
        <w:lastRenderedPageBreak/>
        <w:t xml:space="preserve">(Информационный бюллетень Законодательного Собрания Краснодарского края 18 ноября 2002 года № 40(1)5), с последующими изменениями; </w:t>
      </w:r>
    </w:p>
    <w:p w:rsidR="006D5D68" w:rsidRPr="006D5D68" w:rsidRDefault="002B16C2" w:rsidP="006D5D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6D5D68" w:rsidRPr="006D5D68">
        <w:rPr>
          <w:sz w:val="28"/>
          <w:szCs w:val="28"/>
        </w:rPr>
        <w:t xml:space="preserve">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35), с последующими изменениями;</w:t>
      </w:r>
    </w:p>
    <w:p w:rsidR="008E2E10" w:rsidRPr="00F4401F" w:rsidRDefault="00F03FA1" w:rsidP="008E2E10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AD" w:rsidRDefault="002F2BAD">
      <w:r>
        <w:separator/>
      </w:r>
    </w:p>
  </w:endnote>
  <w:endnote w:type="continuationSeparator" w:id="0">
    <w:p w:rsidR="002F2BAD" w:rsidRDefault="002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E1551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AD" w:rsidRDefault="002F2BAD">
      <w:r>
        <w:separator/>
      </w:r>
    </w:p>
  </w:footnote>
  <w:footnote w:type="continuationSeparator" w:id="0">
    <w:p w:rsidR="002F2BAD" w:rsidRDefault="002F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E1551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E15514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383EC8">
      <w:rPr>
        <w:rStyle w:val="a6"/>
        <w:noProof/>
        <w:sz w:val="28"/>
        <w:szCs w:val="28"/>
      </w:rPr>
      <w:t>3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6C2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2BAD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7D7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30F6"/>
    <w:rsid w:val="00383EC8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5D68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1F36"/>
    <w:rsid w:val="00DB6194"/>
    <w:rsid w:val="00DC0E3D"/>
    <w:rsid w:val="00DC192B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514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E77B-296C-4CCE-956B-DE9B075B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32</cp:revision>
  <cp:lastPrinted>2016-12-16T07:43:00Z</cp:lastPrinted>
  <dcterms:created xsi:type="dcterms:W3CDTF">2018-11-16T07:52:00Z</dcterms:created>
  <dcterms:modified xsi:type="dcterms:W3CDTF">2018-12-21T08:11:00Z</dcterms:modified>
</cp:coreProperties>
</file>