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E" w:rsidRPr="003F59FE" w:rsidRDefault="003F59FE" w:rsidP="003F59F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9FE">
        <w:rPr>
          <w:rFonts w:ascii="Times New Roman" w:hAnsi="Times New Roman" w:cs="Times New Roman"/>
          <w:b/>
          <w:i/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</w:t>
      </w:r>
      <w:r w:rsidRPr="003F59F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Предоставление копий правовых актов администрации Ейскоукрепленского сельского поселения Щербиновского района</w:t>
      </w:r>
      <w:r w:rsidRPr="003F59FE">
        <w:rPr>
          <w:rFonts w:ascii="Times New Roman" w:hAnsi="Times New Roman" w:cs="Times New Roman"/>
          <w:i/>
          <w:sz w:val="28"/>
          <w:szCs w:val="28"/>
        </w:rPr>
        <w:t>»</w:t>
      </w:r>
      <w:r w:rsidRPr="003F59FE">
        <w:rPr>
          <w:rFonts w:ascii="Times New Roman" w:hAnsi="Times New Roman" w:cs="Times New Roman"/>
          <w:sz w:val="28"/>
          <w:szCs w:val="28"/>
        </w:rPr>
        <w:t>:</w:t>
      </w:r>
    </w:p>
    <w:p w:rsidR="003F59FE" w:rsidRPr="003F59FE" w:rsidRDefault="003F59FE" w:rsidP="003F59F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F59FE">
        <w:rPr>
          <w:sz w:val="28"/>
          <w:szCs w:val="28"/>
        </w:rPr>
        <w:t>Конституция Российской Федерации (Собрание законодательства Российской Федерации, 2009, № 1, ст. 1, № 1, ст. 2, № 4, ст. 445);</w:t>
      </w:r>
    </w:p>
    <w:p w:rsidR="003F59FE" w:rsidRPr="003F59FE" w:rsidRDefault="003F59FE" w:rsidP="003F59F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F59FE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 с последующими изменениями;</w:t>
      </w:r>
    </w:p>
    <w:p w:rsidR="003F59FE" w:rsidRPr="003F59FE" w:rsidRDefault="003F59FE" w:rsidP="003F59FE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3F59FE">
        <w:rPr>
          <w:sz w:val="28"/>
          <w:szCs w:val="28"/>
        </w:rPr>
        <w:t>Федеральный закон от 27 июля 2010 года 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3877, 3880; № 29, ст. 4291; № 30 (ч. 1), ст. 4587; № 49 (ч.5), ст. 7061; 2012, № 31, ст. 4322; 2013, № 14, ст. 1651;</w:t>
      </w:r>
      <w:proofErr w:type="gramEnd"/>
      <w:r w:rsidRPr="003F59FE">
        <w:rPr>
          <w:sz w:val="28"/>
          <w:szCs w:val="28"/>
        </w:rPr>
        <w:t xml:space="preserve"> № </w:t>
      </w:r>
      <w:proofErr w:type="gramStart"/>
      <w:r w:rsidRPr="003F59FE">
        <w:rPr>
          <w:sz w:val="28"/>
          <w:szCs w:val="28"/>
        </w:rPr>
        <w:t xml:space="preserve">27, ст. 3477, 3480; № 30, ч. 1, ст. 4084); </w:t>
      </w:r>
      <w:proofErr w:type="gramEnd"/>
    </w:p>
    <w:p w:rsidR="003F59FE" w:rsidRPr="003F59FE" w:rsidRDefault="003F59FE" w:rsidP="003F59FE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3F59FE">
        <w:rPr>
          <w:sz w:val="28"/>
          <w:szCs w:val="28"/>
        </w:rPr>
        <w:t>Федеральный</w:t>
      </w:r>
      <w:proofErr w:type="gramEnd"/>
      <w:r w:rsidRPr="003F59FE">
        <w:rPr>
          <w:sz w:val="28"/>
          <w:szCs w:val="28"/>
        </w:rPr>
        <w:t xml:space="preserve"> </w:t>
      </w:r>
      <w:proofErr w:type="spellStart"/>
      <w:r w:rsidRPr="003F59FE">
        <w:rPr>
          <w:sz w:val="28"/>
          <w:szCs w:val="28"/>
        </w:rPr>
        <w:t>законот</w:t>
      </w:r>
      <w:proofErr w:type="spellEnd"/>
      <w:r w:rsidRPr="003F59FE">
        <w:rPr>
          <w:sz w:val="28"/>
          <w:szCs w:val="28"/>
        </w:rPr>
        <w:t xml:space="preserve"> 6 апреля 2011 года № 63-ФЗ «Об электронной подписи» (Собрание законодательства Российской Федерации, 2011, № 15, ст. 2036, № 27 ст. 3880; 2012, № 29, ст. 3988; 2013, № 14, ст. 1668; № 27, ст. 3463, 3477);</w:t>
      </w:r>
    </w:p>
    <w:p w:rsidR="003F59FE" w:rsidRPr="003F59FE" w:rsidRDefault="003F59FE" w:rsidP="003F59FE">
      <w:pPr>
        <w:pStyle w:val="a4"/>
        <w:ind w:firstLine="709"/>
        <w:rPr>
          <w:sz w:val="28"/>
          <w:szCs w:val="28"/>
          <w:lang w:val="ru-RU"/>
        </w:rPr>
      </w:pPr>
      <w:r w:rsidRPr="003F59FE">
        <w:rPr>
          <w:sz w:val="28"/>
          <w:szCs w:val="28"/>
          <w:lang w:val="ru-RU"/>
        </w:rPr>
        <w:t>Приказ Министерства культуры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3F59FE" w:rsidRPr="003F59FE" w:rsidRDefault="003F59FE" w:rsidP="003F5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59FE">
        <w:rPr>
          <w:rFonts w:ascii="Times New Roman" w:hAnsi="Times New Roman" w:cs="Times New Roman"/>
          <w:sz w:val="28"/>
          <w:szCs w:val="28"/>
        </w:rPr>
        <w:t xml:space="preserve">Устав Ейскоукрепленского сельского поселения Щербиновского района </w:t>
      </w:r>
      <w:r w:rsidRPr="003F59FE">
        <w:rPr>
          <w:rFonts w:ascii="Times New Roman" w:hAnsi="Times New Roman" w:cs="Times New Roman"/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3F59FE">
        <w:rPr>
          <w:rFonts w:ascii="Times New Roman" w:hAnsi="Times New Roman" w:cs="Times New Roman"/>
          <w:sz w:val="28"/>
          <w:szCs w:val="28"/>
        </w:rPr>
        <w:t xml:space="preserve"> с последующими изменениями</w:t>
      </w:r>
      <w:r w:rsidRPr="003F59F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F59FE" w:rsidRDefault="003F59FE" w:rsidP="003F59FE">
      <w:pPr>
        <w:pStyle w:val="a4"/>
        <w:ind w:firstLine="709"/>
        <w:rPr>
          <w:lang w:val="ru-RU"/>
        </w:rPr>
      </w:pPr>
    </w:p>
    <w:p w:rsidR="00164577" w:rsidRDefault="00164577"/>
    <w:sectPr w:rsidR="00164577" w:rsidSect="001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FE"/>
    <w:rsid w:val="00164577"/>
    <w:rsid w:val="003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59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qFormat/>
    <w:rsid w:val="003F59FE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2018-12-21T10:54:00Z</dcterms:created>
  <dcterms:modified xsi:type="dcterms:W3CDTF">2018-12-21T10:57:00Z</dcterms:modified>
</cp:coreProperties>
</file>